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474B44" w:rsidRPr="00AD02AF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(Fgv)  </w:t>
      </w:r>
      <w:r w:rsidR="00DD21EB" w:rsidRPr="00AD02AF">
        <w:rPr>
          <w:sz w:val="20"/>
          <w:szCs w:val="20"/>
          <w:lang w:eastAsia="pt-BR"/>
        </w:rPr>
        <w:t>O gráfico a seguir ilustra o tempo de ação para seis tipos de insulinas clinicamente disponíveis (I a VI), em um período de 24 horas após a aplicação no organismo humano.</w:t>
      </w:r>
    </w:p>
    <w:p w:rsidR="00DD21EB" w:rsidRPr="00AD02AF" w:rsidRDefault="00DD21E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D21EB" w:rsidRPr="00AD02AF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267075" cy="1790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1EB" w:rsidRPr="00AD02AF" w:rsidRDefault="00DD21E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DD21EB" w:rsidP="00DD21E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D02AF">
        <w:rPr>
          <w:sz w:val="20"/>
          <w:szCs w:val="20"/>
          <w:lang w:eastAsia="pt-BR"/>
        </w:rPr>
        <w:t xml:space="preserve">A análise do gráfico permite concluir que os níveis mais reduzidos de glicemia no organismo humano serão obtidos após a aplicação dos tipos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D79A2" w:rsidRPr="00C33193">
        <w:rPr>
          <w:sz w:val="20"/>
          <w:szCs w:val="20"/>
          <w:lang w:eastAsia="pt-BR"/>
        </w:rPr>
        <w:t xml:space="preserve">I e II, no período entre 15 minutos e 1 hora.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5DB9" w:rsidRPr="00D80700">
        <w:rPr>
          <w:sz w:val="20"/>
          <w:szCs w:val="20"/>
          <w:lang w:eastAsia="pt-BR"/>
        </w:rPr>
        <w:t>I e II, no período entre 5 e 7 horas.</w:t>
      </w:r>
      <w:r w:rsidR="00474B44" w:rsidRPr="00D8070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773F" w:rsidRPr="00AA2F35">
        <w:rPr>
          <w:sz w:val="20"/>
          <w:szCs w:val="20"/>
          <w:lang w:eastAsia="pt-BR"/>
        </w:rPr>
        <w:t>III e IV, no período entre 3 e 5 horas.</w:t>
      </w:r>
      <w:r w:rsidR="00474B44" w:rsidRPr="00AA2F3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5362A" w:rsidRPr="003D0426">
        <w:rPr>
          <w:sz w:val="20"/>
          <w:szCs w:val="20"/>
          <w:lang w:eastAsia="pt-BR"/>
        </w:rPr>
        <w:t xml:space="preserve">V e VI, no período entre 2 e 19 horas.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13C78" w:rsidRPr="00824B05">
        <w:rPr>
          <w:sz w:val="20"/>
          <w:szCs w:val="20"/>
          <w:lang w:eastAsia="pt-BR"/>
        </w:rPr>
        <w:t>V e VI, no período entre 22 e 24 horas.</w:t>
      </w:r>
      <w:r w:rsidR="00474B44" w:rsidRPr="00824B0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6A749C" w:rsidRDefault="009F759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749C">
        <w:rPr>
          <w:sz w:val="20"/>
          <w:szCs w:val="20"/>
          <w:lang w:eastAsia="pt-BR"/>
        </w:rPr>
        <w:t>[A]</w:t>
      </w:r>
    </w:p>
    <w:p w:rsidR="00741042" w:rsidRPr="006A749C" w:rsidRDefault="0074104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4104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6A749C">
        <w:rPr>
          <w:sz w:val="20"/>
          <w:szCs w:val="20"/>
          <w:lang w:eastAsia="pt-BR"/>
        </w:rPr>
        <w:t xml:space="preserve">Os picos de insulina plasmática dos tipos I e II, no período entre 15 minutos e 1 hora, produzem os níveis mais reduzidos de glicemia no organismo humano. </w:t>
      </w: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C7A72" w:rsidRPr="00DB70B9" w:rsidRDefault="000D1869" w:rsidP="002C7A7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(Ufpa)  </w:t>
      </w:r>
      <w:r w:rsidR="002C7A72" w:rsidRPr="00DB70B9">
        <w:rPr>
          <w:sz w:val="20"/>
          <w:szCs w:val="20"/>
          <w:lang w:eastAsia="pt-BR"/>
        </w:rPr>
        <w:t>O diabetes é um grupo de doenças metabólicas caracterizadas por hiperglicemia e associadas a complicações, disfunções e insuficiência de vários órgãos, especialmente olhos, rins, nervos, cérebro, coração e vasos sanguíneos.</w:t>
      </w:r>
    </w:p>
    <w:p w:rsidR="002C7A72" w:rsidRPr="00DB70B9" w:rsidRDefault="002C7A72" w:rsidP="002C7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DB70B9">
        <w:rPr>
          <w:i/>
          <w:iCs/>
          <w:sz w:val="20"/>
          <w:szCs w:val="20"/>
          <w:lang w:eastAsia="pt-BR"/>
        </w:rPr>
        <w:t>In</w:t>
      </w:r>
      <w:r w:rsidRPr="00DB70B9">
        <w:rPr>
          <w:sz w:val="20"/>
          <w:szCs w:val="20"/>
          <w:lang w:eastAsia="pt-BR"/>
        </w:rPr>
        <w:t xml:space="preserve">: Diabetes Mellitus – Brasília: Ministério da Saúde, 2006. p. 64 – </w:t>
      </w:r>
      <w:r w:rsidRPr="00DB70B9">
        <w:rPr>
          <w:i/>
          <w:sz w:val="20"/>
          <w:szCs w:val="20"/>
          <w:lang w:eastAsia="pt-BR"/>
        </w:rPr>
        <w:t>Cadernos de Atenção Básica</w:t>
      </w:r>
      <w:r w:rsidRPr="00DB70B9">
        <w:rPr>
          <w:sz w:val="20"/>
          <w:szCs w:val="20"/>
          <w:lang w:eastAsia="pt-BR"/>
        </w:rPr>
        <w:t>, n. 16.</w:t>
      </w:r>
    </w:p>
    <w:p w:rsidR="002C7A72" w:rsidRPr="00DB70B9" w:rsidRDefault="002C7A72" w:rsidP="002C7A7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C7A72" w:rsidRPr="00DB70B9" w:rsidRDefault="002C7A72" w:rsidP="002C7A7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C7A72" w:rsidRPr="00DB70B9" w:rsidRDefault="002C7A72" w:rsidP="002C7A7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B70B9">
        <w:rPr>
          <w:sz w:val="20"/>
          <w:szCs w:val="20"/>
          <w:lang w:eastAsia="pt-BR"/>
        </w:rPr>
        <w:t>Sabe-se que em indivíduos normoglicêmicos (glicose ou açúcar no sangue em níveis normais) ocorrem variações na glicemia durante o dia, que aumenta logo após a ingestão de alimentos e diminui depois de algum tempo sem comer. A elevação constante da glicose no sangue pode ser sinal de diabetes.</w:t>
      </w:r>
    </w:p>
    <w:p w:rsidR="002C7A72" w:rsidRPr="00DB70B9" w:rsidRDefault="002C7A72" w:rsidP="002C7A7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2C7A72" w:rsidP="002C7A7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B70B9">
        <w:rPr>
          <w:sz w:val="20"/>
          <w:szCs w:val="20"/>
          <w:lang w:eastAsia="pt-BR"/>
        </w:rPr>
        <w:t xml:space="preserve">A respeito desse assunto, a afirmativa correta é: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F142F" w:rsidRPr="00A46B3B">
        <w:rPr>
          <w:sz w:val="20"/>
          <w:szCs w:val="20"/>
          <w:lang w:eastAsia="pt-BR"/>
        </w:rPr>
        <w:t>Nos indivíduos não diabéticos, a glicemia aumenta logo após uma refeição e diminui entre as refeições por ação do tempo, pois a glicose é normalmente excretada do corpo através da urina.</w:t>
      </w:r>
      <w:r w:rsidR="00474B44" w:rsidRPr="00A46B3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22CB3" w:rsidRPr="00317608">
        <w:rPr>
          <w:sz w:val="20"/>
          <w:szCs w:val="20"/>
          <w:lang w:eastAsia="pt-BR"/>
        </w:rPr>
        <w:t>Nos indivíduos não diabéticos, a glicemia aumenta logo após uma refeição e diminui entre as refeições, pois os açúcares ingeridos e digeridos são absorvidos pelo sangue no intestino delgado. Por efeito da insulina, a glicemia se reduz, porque parte da glicose do sangue é conduzida para as células do corpo.</w:t>
      </w:r>
      <w:r w:rsidR="00474B44" w:rsidRPr="0031760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4643B" w:rsidRPr="00CA1073">
        <w:rPr>
          <w:sz w:val="20"/>
          <w:szCs w:val="20"/>
          <w:lang w:eastAsia="pt-BR"/>
        </w:rPr>
        <w:t>Em indivíduos com diabetes melito, a glicemia elevada (hiperglicemia) é constante, pois há uma falência no sistema de transporte de açucares para os rins.</w:t>
      </w:r>
      <w:r w:rsidR="00474B44" w:rsidRPr="00CA107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lastRenderedPageBreak/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874A1" w:rsidRPr="00950027">
        <w:rPr>
          <w:sz w:val="20"/>
          <w:szCs w:val="20"/>
          <w:lang w:eastAsia="pt-BR"/>
        </w:rPr>
        <w:t>Em todos os casos de diabetes, ocorre destruição das células beta, responsáveis por produzir a insulina nas ilhotas do pâncreas.</w:t>
      </w:r>
      <w:r w:rsidR="00474B44" w:rsidRPr="0095002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10904" w:rsidRPr="0047178D">
        <w:rPr>
          <w:sz w:val="20"/>
          <w:szCs w:val="20"/>
          <w:lang w:eastAsia="pt-BR"/>
        </w:rPr>
        <w:t xml:space="preserve">A insulina é sempre utilizada para controle; não é necessária para a sobrevivência dos pacientes. </w:t>
      </w:r>
      <w:r w:rsidR="00474B44" w:rsidRPr="0047178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EB23D2" w:rsidRDefault="006E2A35" w:rsidP="006E2A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B23D2">
        <w:rPr>
          <w:sz w:val="20"/>
          <w:szCs w:val="20"/>
          <w:lang w:eastAsia="pt-BR"/>
        </w:rPr>
        <w:t>[B]</w:t>
      </w:r>
    </w:p>
    <w:p w:rsidR="00E73EC2" w:rsidRPr="00EB23D2" w:rsidRDefault="00E73EC2" w:rsidP="006E2A3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73EC2" w:rsidP="006E2A3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B23D2">
        <w:rPr>
          <w:sz w:val="20"/>
          <w:szCs w:val="20"/>
          <w:lang w:eastAsia="pt-BR"/>
        </w:rPr>
        <w:t xml:space="preserve">Nos indivíduos normoglicêmicos, a glicemia aumenta logo após uma refeição e diminui entre as refeições, pois os carboidratos ingeridos e digeridos são absorvidos pelo sangue e conduzidos para o interior das células pela ação do hormônio insulina. </w:t>
      </w:r>
    </w:p>
    <w:p w:rsidR="00000000" w:rsidRDefault="00E83C53" w:rsidP="006E2A3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 w:rsidP="006E2A3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 w:rsidP="006E2A3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C33D03" w:rsidRPr="005E7494" w:rsidRDefault="000D1869" w:rsidP="00C33D0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(Mackenzie)  </w:t>
      </w:r>
      <w:r w:rsidR="00C33D03" w:rsidRPr="005E7494">
        <w:rPr>
          <w:sz w:val="20"/>
          <w:szCs w:val="20"/>
          <w:lang w:eastAsia="pt-BR"/>
        </w:rPr>
        <w:t>A respeito do controle da glicemia sanguínea, considere as seguintes afirmativas:</w:t>
      </w:r>
    </w:p>
    <w:p w:rsidR="00C33D03" w:rsidRPr="005E7494" w:rsidRDefault="00C33D03" w:rsidP="00C33D0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33D03" w:rsidRPr="005E7494" w:rsidRDefault="00C33D03" w:rsidP="00C33D03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5E7494">
        <w:rPr>
          <w:sz w:val="20"/>
          <w:szCs w:val="20"/>
          <w:lang w:eastAsia="pt-BR"/>
        </w:rPr>
        <w:t>I. O aumento da glicemia sanguínea é o estímulo necessário para a secreção de insulina pelo pâncreas.</w:t>
      </w:r>
    </w:p>
    <w:p w:rsidR="00C33D03" w:rsidRPr="005E7494" w:rsidRDefault="00C33D03" w:rsidP="00C33D03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5E7494">
        <w:rPr>
          <w:sz w:val="20"/>
          <w:szCs w:val="20"/>
          <w:lang w:eastAsia="pt-BR"/>
        </w:rPr>
        <w:t>II. A função da insulina é degradar a glicose presente no sangue, diminuindo sua concentração.</w:t>
      </w:r>
    </w:p>
    <w:p w:rsidR="00C33D03" w:rsidRPr="005E7494" w:rsidRDefault="00C33D03" w:rsidP="00C33D0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5E7494">
        <w:rPr>
          <w:sz w:val="20"/>
          <w:szCs w:val="20"/>
          <w:lang w:eastAsia="pt-BR"/>
        </w:rPr>
        <w:t>III. Longos períodos de jejum estimulam a secreção do glucagon, responsável por aumentar a quebra do glicogênio do fígado e liberação da glicose para o sangue.</w:t>
      </w:r>
    </w:p>
    <w:p w:rsidR="00C33D03" w:rsidRPr="005E7494" w:rsidRDefault="00C33D03" w:rsidP="00C33D0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5E7494">
        <w:rPr>
          <w:sz w:val="20"/>
          <w:szCs w:val="20"/>
          <w:lang w:eastAsia="pt-BR"/>
        </w:rPr>
        <w:t>IV. No diabetes tipo I, ocorre a destruição das células produtoras de insulina.</w:t>
      </w:r>
    </w:p>
    <w:p w:rsidR="00C33D03" w:rsidRPr="005E7494" w:rsidRDefault="00C33D03" w:rsidP="00C33D03">
      <w:pPr>
        <w:widowControl w:val="0"/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</w:p>
    <w:p w:rsidR="00000000" w:rsidRDefault="00C33D03" w:rsidP="00C33D0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E7494">
        <w:rPr>
          <w:sz w:val="20"/>
          <w:szCs w:val="20"/>
          <w:lang w:eastAsia="pt-BR"/>
        </w:rPr>
        <w:t xml:space="preserve">Estão corretas as afirmativas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21EC0" w:rsidRPr="00114C86">
        <w:rPr>
          <w:sz w:val="20"/>
          <w:szCs w:val="20"/>
          <w:lang w:eastAsia="pt-BR"/>
        </w:rPr>
        <w:t>I, II, III e IV.</w:t>
      </w:r>
      <w:r w:rsidR="00474B44" w:rsidRPr="00114C8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04BD" w:rsidRPr="00717B51">
        <w:rPr>
          <w:sz w:val="20"/>
          <w:szCs w:val="20"/>
          <w:lang w:eastAsia="pt-BR"/>
        </w:rPr>
        <w:t xml:space="preserve">I, III e IV apenas. </w:t>
      </w:r>
      <w:r w:rsidR="00474B44" w:rsidRPr="00717B5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26D5D" w:rsidRPr="009E5123">
        <w:rPr>
          <w:sz w:val="20"/>
          <w:szCs w:val="20"/>
          <w:lang w:eastAsia="pt-BR"/>
        </w:rPr>
        <w:t xml:space="preserve">I, II e III apenas. </w:t>
      </w:r>
      <w:r w:rsidR="00474B44" w:rsidRPr="009E512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72F55" w:rsidRPr="0022678D">
        <w:rPr>
          <w:sz w:val="20"/>
          <w:szCs w:val="20"/>
          <w:lang w:eastAsia="pt-BR"/>
        </w:rPr>
        <w:t>I e III apenas.</w:t>
      </w:r>
      <w:r w:rsidR="00474B44" w:rsidRPr="0022678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843B2" w:rsidRPr="00BA4FB4">
        <w:rPr>
          <w:sz w:val="20"/>
          <w:szCs w:val="20"/>
          <w:lang w:eastAsia="pt-BR"/>
        </w:rPr>
        <w:t>II e IV apenas.</w:t>
      </w:r>
      <w:r w:rsidR="00474B44" w:rsidRPr="00BA4FB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FC46EC" w:rsidRDefault="00F4097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C46EC">
        <w:rPr>
          <w:sz w:val="20"/>
          <w:szCs w:val="20"/>
          <w:lang w:eastAsia="pt-BR"/>
        </w:rPr>
        <w:t>[B]</w:t>
      </w:r>
    </w:p>
    <w:p w:rsidR="00880D11" w:rsidRPr="00FC46EC" w:rsidRDefault="00880D1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9903E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C46EC">
        <w:rPr>
          <w:sz w:val="20"/>
          <w:szCs w:val="20"/>
          <w:lang w:eastAsia="pt-BR"/>
        </w:rPr>
        <w:t>O item</w:t>
      </w:r>
      <w:r w:rsidR="00880D11" w:rsidRPr="00FC46EC">
        <w:rPr>
          <w:sz w:val="20"/>
          <w:szCs w:val="20"/>
          <w:lang w:eastAsia="pt-BR"/>
        </w:rPr>
        <w:t xml:space="preserve"> [II] é </w:t>
      </w:r>
      <w:r w:rsidRPr="00FC46EC">
        <w:rPr>
          <w:sz w:val="20"/>
          <w:szCs w:val="20"/>
          <w:lang w:eastAsia="pt-BR"/>
        </w:rPr>
        <w:t>o único incorreto</w:t>
      </w:r>
      <w:r w:rsidR="00880D11" w:rsidRPr="00FC46EC">
        <w:rPr>
          <w:sz w:val="20"/>
          <w:szCs w:val="20"/>
          <w:lang w:eastAsia="pt-BR"/>
        </w:rPr>
        <w:t xml:space="preserve">, pois a função do hormônio insulina é facilitar a entrada do monossacarídeo glicose nas células, reduzindo seus níveis na corrente sanguínea. </w:t>
      </w: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EA6CED" w:rsidRPr="00551674" w:rsidRDefault="000D1869" w:rsidP="00EA6CE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(Uerj)  </w:t>
      </w:r>
      <w:r w:rsidR="00EA6CED" w:rsidRPr="00551674">
        <w:rPr>
          <w:sz w:val="20"/>
          <w:szCs w:val="20"/>
          <w:lang w:eastAsia="pt-BR"/>
        </w:rPr>
        <w:t>Para a realização de um exame, os indivíduos A e B ingeriram uma solução contendo glicose.</w:t>
      </w:r>
    </w:p>
    <w:p w:rsidR="00EA6CED" w:rsidRPr="00551674" w:rsidRDefault="00EA6CED" w:rsidP="00EA6CE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92A75" w:rsidRPr="00551674" w:rsidRDefault="00EA6CED" w:rsidP="00EA6CE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51674">
        <w:rPr>
          <w:sz w:val="20"/>
          <w:szCs w:val="20"/>
          <w:lang w:eastAsia="pt-BR"/>
        </w:rPr>
        <w:t>Após a ingestão, foram registradas as alterações da concentração plasmática da glicose e dos hormônios X e Y em ambos os indivíduos. Observe os resultados das medições nos gráficos:</w:t>
      </w:r>
    </w:p>
    <w:p w:rsidR="00474B44" w:rsidRPr="00551674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A6CED" w:rsidRPr="00551674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5267325" cy="39338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CED" w:rsidRPr="00551674" w:rsidRDefault="00EA6C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A6CED" w:rsidRPr="00551674" w:rsidRDefault="00EA6CED" w:rsidP="00EA6CE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51674">
        <w:rPr>
          <w:sz w:val="20"/>
          <w:szCs w:val="20"/>
          <w:lang w:eastAsia="pt-BR"/>
        </w:rPr>
        <w:t>Com base na análise dos gráficos, é possível identificar que um dos indivíduos apresenta diabetes tipo II e que um dos hormônios testados é o glucagon.</w:t>
      </w:r>
    </w:p>
    <w:p w:rsidR="00EA6CED" w:rsidRPr="00551674" w:rsidRDefault="00EA6CED" w:rsidP="00EA6CE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A6CED" w:rsidP="00EA6CE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51674">
        <w:rPr>
          <w:sz w:val="20"/>
          <w:szCs w:val="20"/>
          <w:lang w:eastAsia="pt-BR"/>
        </w:rPr>
        <w:t xml:space="preserve">O indivíduo diabético e o hormônio glucagon estão representados, respectivamente, pelas seguintes letras: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25F81" w:rsidRPr="00BC7E73">
        <w:rPr>
          <w:sz w:val="20"/>
          <w:szCs w:val="20"/>
          <w:lang w:val="es-ES" w:eastAsia="pt-BR"/>
        </w:rPr>
        <w:t xml:space="preserve">A − X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B1888" w:rsidRPr="00DB4373">
        <w:rPr>
          <w:sz w:val="20"/>
          <w:szCs w:val="20"/>
          <w:lang w:val="es-ES" w:eastAsia="pt-BR"/>
        </w:rPr>
        <w:t xml:space="preserve">A − Y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76074" w:rsidRPr="00BB7866">
        <w:rPr>
          <w:sz w:val="20"/>
          <w:szCs w:val="20"/>
          <w:lang w:val="es-ES" w:eastAsia="pt-BR"/>
        </w:rPr>
        <w:t xml:space="preserve">B − X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B3A1D" w:rsidRPr="00D96050">
        <w:rPr>
          <w:sz w:val="20"/>
          <w:szCs w:val="20"/>
          <w:lang w:val="es-ES" w:eastAsia="pt-BR"/>
        </w:rPr>
        <w:t xml:space="preserve">B − Y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4305A9" w:rsidRDefault="00B0633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305A9">
        <w:rPr>
          <w:sz w:val="20"/>
          <w:szCs w:val="20"/>
          <w:lang w:eastAsia="pt-BR"/>
        </w:rPr>
        <w:t>[B]</w:t>
      </w:r>
    </w:p>
    <w:p w:rsidR="002E59A6" w:rsidRPr="004305A9" w:rsidRDefault="002E59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E59A6" w:rsidRPr="004305A9" w:rsidRDefault="002E59A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305A9">
        <w:rPr>
          <w:sz w:val="20"/>
          <w:szCs w:val="20"/>
          <w:lang w:eastAsia="pt-BR"/>
        </w:rPr>
        <w:t>A letra A indica o indivíduo portador da diabetes do tipo II, porque sua taxa glicêmica permaneceu alta durante várias horas após a ingestão de glicose.</w:t>
      </w:r>
    </w:p>
    <w:p w:rsidR="00000000" w:rsidRDefault="002E59A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305A9">
        <w:rPr>
          <w:sz w:val="20"/>
          <w:szCs w:val="20"/>
          <w:lang w:eastAsia="pt-BR"/>
        </w:rPr>
        <w:t xml:space="preserve">O hormônio Y é o glucagon. Esse hormônio aumenta para evitar a hipoglicemia após algum tempo de jejum. </w:t>
      </w: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A1F16" w:rsidRPr="00310E2D" w:rsidRDefault="000D1869" w:rsidP="002A1F1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(Mackenzie)  </w:t>
      </w:r>
      <w:r w:rsidR="002A1F16" w:rsidRPr="00310E2D">
        <w:rPr>
          <w:sz w:val="20"/>
          <w:szCs w:val="20"/>
          <w:lang w:eastAsia="pt-BR"/>
        </w:rPr>
        <w:t>Observe a tabela abaixo:</w:t>
      </w:r>
    </w:p>
    <w:p w:rsidR="002A1F16" w:rsidRPr="00310E2D" w:rsidRDefault="002A1F16" w:rsidP="002A1F1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</w:p>
    <w:tbl>
      <w:tblPr>
        <w:tblStyle w:val="Cabealho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3194"/>
        <w:gridCol w:w="3218"/>
      </w:tblGrid>
      <w:tr w:rsidR="002A1F16" w:rsidRPr="00310E2D" w:rsidTr="002A1F16">
        <w:tc>
          <w:tcPr>
            <w:tcW w:w="2007" w:type="dxa"/>
            <w:vAlign w:val="center"/>
          </w:tcPr>
          <w:p w:rsidR="002A1F16" w:rsidRPr="00310E2D" w:rsidRDefault="002A1F16" w:rsidP="002A1F16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310E2D">
              <w:rPr>
                <w:b/>
                <w:bCs/>
                <w:sz w:val="20"/>
                <w:szCs w:val="20"/>
                <w:lang w:eastAsia="es-CL"/>
              </w:rPr>
              <w:t>Glândula</w:t>
            </w:r>
          </w:p>
        </w:tc>
        <w:tc>
          <w:tcPr>
            <w:tcW w:w="3194" w:type="dxa"/>
            <w:vAlign w:val="center"/>
          </w:tcPr>
          <w:p w:rsidR="002A1F16" w:rsidRPr="00310E2D" w:rsidRDefault="002A1F16" w:rsidP="002A1F16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310E2D">
              <w:rPr>
                <w:b/>
                <w:bCs/>
                <w:sz w:val="20"/>
                <w:szCs w:val="20"/>
                <w:lang w:eastAsia="es-CL"/>
              </w:rPr>
              <w:t>Hormônio</w:t>
            </w:r>
          </w:p>
        </w:tc>
        <w:tc>
          <w:tcPr>
            <w:tcW w:w="3218" w:type="dxa"/>
            <w:vAlign w:val="center"/>
          </w:tcPr>
          <w:p w:rsidR="002A1F16" w:rsidRPr="00310E2D" w:rsidRDefault="002A1F16" w:rsidP="002A1F16">
            <w:p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s-CL"/>
              </w:rPr>
            </w:pPr>
            <w:r w:rsidRPr="00310E2D">
              <w:rPr>
                <w:b/>
                <w:bCs/>
                <w:sz w:val="20"/>
                <w:szCs w:val="20"/>
                <w:lang w:eastAsia="es-CL"/>
              </w:rPr>
              <w:t>Ação</w:t>
            </w:r>
          </w:p>
        </w:tc>
      </w:tr>
      <w:tr w:rsidR="002A1F16" w:rsidRPr="00310E2D" w:rsidTr="002A1F16">
        <w:tc>
          <w:tcPr>
            <w:tcW w:w="2007" w:type="dxa"/>
            <w:vAlign w:val="center"/>
          </w:tcPr>
          <w:p w:rsidR="002A1F16" w:rsidRPr="00310E2D" w:rsidRDefault="00310E2D" w:rsidP="002A1F16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310E2D">
              <w:rPr>
                <w:sz w:val="20"/>
                <w:szCs w:val="20"/>
                <w:lang w:eastAsia="es-CL"/>
              </w:rPr>
              <w:t>Tireoide</w:t>
            </w:r>
          </w:p>
        </w:tc>
        <w:tc>
          <w:tcPr>
            <w:tcW w:w="3194" w:type="dxa"/>
            <w:vAlign w:val="center"/>
          </w:tcPr>
          <w:p w:rsidR="002A1F16" w:rsidRPr="00310E2D" w:rsidRDefault="00492F20" w:rsidP="002A1F16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310E2D">
              <w:rPr>
                <w:position w:val="-6"/>
                <w:sz w:val="20"/>
                <w:lang w:val="es-CL" w:eastAsia="es-CL"/>
              </w:rPr>
              <w:object w:dxaOrig="3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5.75pt;height:12.75pt" o:ole="">
                  <v:imagedata r:id="rId8" o:title=""/>
                </v:shape>
                <o:OLEObject Type="Embed" ProgID="Equation.DSMT4" ShapeID="_x0000_i1027" DrawAspect="Content" ObjectID="_1691501404" r:id="rId9"/>
              </w:object>
            </w:r>
            <w:r w:rsidR="002A1F16" w:rsidRPr="00310E2D">
              <w:rPr>
                <w:sz w:val="20"/>
                <w:lang w:eastAsia="pt-BR"/>
              </w:rPr>
              <w:t xml:space="preserve"> </w:t>
            </w:r>
            <w:r w:rsidR="002A1F16" w:rsidRPr="00310E2D">
              <w:rPr>
                <w:sz w:val="20"/>
                <w:szCs w:val="20"/>
                <w:lang w:eastAsia="pt-BR"/>
              </w:rPr>
              <w:t>e</w:t>
            </w:r>
            <w:r w:rsidR="002A1F16" w:rsidRPr="00310E2D">
              <w:rPr>
                <w:sz w:val="20"/>
                <w:lang w:eastAsia="pt-BR"/>
              </w:rPr>
              <w:t xml:space="preserve"> </w:t>
            </w:r>
            <w:r w:rsidRPr="00310E2D">
              <w:rPr>
                <w:position w:val="-4"/>
                <w:sz w:val="20"/>
                <w:lang w:val="es-CL" w:eastAsia="es-CL"/>
              </w:rPr>
              <w:object w:dxaOrig="320" w:dyaOrig="240">
                <v:shape id="_x0000_i1028" type="#_x0000_t75" style="width:15.75pt;height:12pt" o:ole="">
                  <v:imagedata r:id="rId10" o:title=""/>
                </v:shape>
                <o:OLEObject Type="Embed" ProgID="Equation.DSMT4" ShapeID="_x0000_i1028" DrawAspect="Content" ObjectID="_1691501405" r:id="rId11"/>
              </w:object>
            </w:r>
          </w:p>
        </w:tc>
        <w:tc>
          <w:tcPr>
            <w:tcW w:w="3218" w:type="dxa"/>
            <w:vAlign w:val="center"/>
          </w:tcPr>
          <w:p w:rsidR="002A1F16" w:rsidRPr="00310E2D" w:rsidRDefault="00492F20" w:rsidP="002A1F16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310E2D">
              <w:rPr>
                <w:position w:val="-4"/>
                <w:sz w:val="20"/>
                <w:lang w:val="es-CL" w:eastAsia="es-CL"/>
              </w:rPr>
              <w:object w:dxaOrig="220" w:dyaOrig="240">
                <v:shape id="_x0000_i1029" type="#_x0000_t75" style="width:11.25pt;height:12pt" o:ole="">
                  <v:imagedata r:id="rId12" o:title=""/>
                </v:shape>
                <o:OLEObject Type="Embed" ProgID="Equation.DSMT4" ShapeID="_x0000_i1029" DrawAspect="Content" ObjectID="_1691501406" r:id="rId13"/>
              </w:object>
            </w:r>
          </w:p>
        </w:tc>
      </w:tr>
      <w:tr w:rsidR="002A1F16" w:rsidRPr="00310E2D" w:rsidTr="002A1F16">
        <w:tc>
          <w:tcPr>
            <w:tcW w:w="2007" w:type="dxa"/>
            <w:vAlign w:val="center"/>
          </w:tcPr>
          <w:p w:rsidR="002A1F16" w:rsidRPr="00310E2D" w:rsidRDefault="002A1F16" w:rsidP="002A1F16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310E2D">
              <w:rPr>
                <w:sz w:val="20"/>
                <w:szCs w:val="20"/>
                <w:lang w:eastAsia="es-CL"/>
              </w:rPr>
              <w:t>Medula da Adrenal</w:t>
            </w:r>
          </w:p>
        </w:tc>
        <w:tc>
          <w:tcPr>
            <w:tcW w:w="3194" w:type="dxa"/>
            <w:vAlign w:val="center"/>
          </w:tcPr>
          <w:p w:rsidR="002A1F16" w:rsidRPr="00310E2D" w:rsidRDefault="00492F20" w:rsidP="002A1F16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310E2D">
              <w:rPr>
                <w:position w:val="-4"/>
                <w:sz w:val="20"/>
                <w:lang w:val="es-CL" w:eastAsia="es-CL"/>
              </w:rPr>
              <w:object w:dxaOrig="200" w:dyaOrig="240">
                <v:shape id="_x0000_i1030" type="#_x0000_t75" style="width:9.75pt;height:12pt" o:ole="">
                  <v:imagedata r:id="rId14" o:title=""/>
                </v:shape>
                <o:OLEObject Type="Embed" ProgID="Equation.DSMT4" ShapeID="_x0000_i1030" DrawAspect="Content" ObjectID="_1691501407" r:id="rId15"/>
              </w:object>
            </w:r>
          </w:p>
        </w:tc>
        <w:tc>
          <w:tcPr>
            <w:tcW w:w="3218" w:type="dxa"/>
            <w:vAlign w:val="center"/>
          </w:tcPr>
          <w:p w:rsidR="002A1F16" w:rsidRPr="00310E2D" w:rsidRDefault="002A1F16" w:rsidP="002A1F16">
            <w:p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s-CL"/>
              </w:rPr>
            </w:pPr>
            <w:r w:rsidRPr="00310E2D">
              <w:rPr>
                <w:sz w:val="20"/>
                <w:szCs w:val="20"/>
                <w:lang w:eastAsia="es-CL"/>
              </w:rPr>
              <w:t>Aumento da frequência cardíaca</w:t>
            </w:r>
          </w:p>
        </w:tc>
      </w:tr>
      <w:tr w:rsidR="002A1F16" w:rsidRPr="00310E2D" w:rsidTr="002A1F16">
        <w:tc>
          <w:tcPr>
            <w:tcW w:w="2007" w:type="dxa"/>
            <w:vAlign w:val="center"/>
          </w:tcPr>
          <w:p w:rsidR="002A1F16" w:rsidRPr="00310E2D" w:rsidRDefault="00492F20" w:rsidP="002A1F16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310E2D">
              <w:rPr>
                <w:position w:val="-6"/>
                <w:sz w:val="20"/>
                <w:lang w:val="es-CL" w:eastAsia="es-CL"/>
              </w:rPr>
              <w:object w:dxaOrig="220" w:dyaOrig="260">
                <v:shape id="_x0000_i1031" type="#_x0000_t75" style="width:11.25pt;height:12.75pt" o:ole="">
                  <v:imagedata r:id="rId16" o:title=""/>
                </v:shape>
                <o:OLEObject Type="Embed" ProgID="Equation.DSMT4" ShapeID="_x0000_i1031" DrawAspect="Content" ObjectID="_1691501408" r:id="rId17"/>
              </w:object>
            </w:r>
          </w:p>
        </w:tc>
        <w:tc>
          <w:tcPr>
            <w:tcW w:w="3194" w:type="dxa"/>
            <w:vAlign w:val="center"/>
          </w:tcPr>
          <w:p w:rsidR="002A1F16" w:rsidRPr="00310E2D" w:rsidRDefault="002A1F16" w:rsidP="002A1F16">
            <w:p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s-CL"/>
              </w:rPr>
            </w:pPr>
            <w:r w:rsidRPr="00310E2D">
              <w:rPr>
                <w:sz w:val="20"/>
                <w:szCs w:val="20"/>
                <w:lang w:eastAsia="es-CL"/>
              </w:rPr>
              <w:t xml:space="preserve">Hormônio de crescimento </w:t>
            </w:r>
            <w:r w:rsidR="00492F20" w:rsidRPr="00310E2D">
              <w:rPr>
                <w:position w:val="-10"/>
                <w:sz w:val="20"/>
                <w:lang w:val="es-CL" w:eastAsia="es-CL"/>
              </w:rPr>
              <w:object w:dxaOrig="499" w:dyaOrig="300">
                <v:shape id="_x0000_i1032" type="#_x0000_t75" style="width:24.75pt;height:15pt" o:ole="">
                  <v:imagedata r:id="rId18" o:title=""/>
                </v:shape>
                <o:OLEObject Type="Embed" ProgID="Equation.DSMT4" ShapeID="_x0000_i1032" DrawAspect="Content" ObjectID="_1691501409" r:id="rId19"/>
              </w:object>
            </w:r>
          </w:p>
        </w:tc>
        <w:tc>
          <w:tcPr>
            <w:tcW w:w="3218" w:type="dxa"/>
            <w:vAlign w:val="center"/>
          </w:tcPr>
          <w:p w:rsidR="002A1F16" w:rsidRPr="00310E2D" w:rsidRDefault="002A1F16" w:rsidP="002A1F16">
            <w:p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s-CL"/>
              </w:rPr>
            </w:pPr>
            <w:r w:rsidRPr="00310E2D">
              <w:rPr>
                <w:sz w:val="20"/>
                <w:szCs w:val="20"/>
                <w:lang w:eastAsia="es-CL"/>
              </w:rPr>
              <w:t>Estimula proliferação celular</w:t>
            </w:r>
          </w:p>
          <w:p w:rsidR="002A1F16" w:rsidRPr="00310E2D" w:rsidRDefault="002A1F16" w:rsidP="002A1F16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</w:p>
        </w:tc>
      </w:tr>
      <w:tr w:rsidR="002A1F16" w:rsidRPr="00310E2D" w:rsidTr="002A1F16">
        <w:tc>
          <w:tcPr>
            <w:tcW w:w="2007" w:type="dxa"/>
            <w:vAlign w:val="center"/>
          </w:tcPr>
          <w:p w:rsidR="002A1F16" w:rsidRPr="00310E2D" w:rsidRDefault="002A1F16" w:rsidP="002A1F16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310E2D">
              <w:rPr>
                <w:sz w:val="20"/>
                <w:szCs w:val="20"/>
                <w:lang w:eastAsia="es-CL"/>
              </w:rPr>
              <w:t>Pâncreas</w:t>
            </w:r>
          </w:p>
        </w:tc>
        <w:tc>
          <w:tcPr>
            <w:tcW w:w="3194" w:type="dxa"/>
            <w:vAlign w:val="center"/>
          </w:tcPr>
          <w:p w:rsidR="002A1F16" w:rsidRPr="00310E2D" w:rsidRDefault="00492F20" w:rsidP="002A1F16">
            <w:pPr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pt-BR"/>
              </w:rPr>
            </w:pPr>
            <w:r w:rsidRPr="00310E2D">
              <w:rPr>
                <w:position w:val="-4"/>
                <w:sz w:val="20"/>
                <w:lang w:val="es-CL" w:eastAsia="es-CL"/>
              </w:rPr>
              <w:object w:dxaOrig="200" w:dyaOrig="240">
                <v:shape id="_x0000_i1033" type="#_x0000_t75" style="width:9.75pt;height:12pt" o:ole="">
                  <v:imagedata r:id="rId20" o:title=""/>
                </v:shape>
                <o:OLEObject Type="Embed" ProgID="Equation.DSMT4" ShapeID="_x0000_i1033" DrawAspect="Content" ObjectID="_1691501410" r:id="rId21"/>
              </w:object>
            </w:r>
          </w:p>
        </w:tc>
        <w:tc>
          <w:tcPr>
            <w:tcW w:w="3218" w:type="dxa"/>
            <w:vAlign w:val="center"/>
          </w:tcPr>
          <w:p w:rsidR="002A1F16" w:rsidRPr="00310E2D" w:rsidRDefault="002A1F16" w:rsidP="002A1F16">
            <w:pPr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s-CL"/>
              </w:rPr>
            </w:pPr>
            <w:r w:rsidRPr="00310E2D">
              <w:rPr>
                <w:sz w:val="20"/>
                <w:szCs w:val="20"/>
                <w:lang w:eastAsia="es-CL"/>
              </w:rPr>
              <w:t>Aumento da glicemia sanguínea</w:t>
            </w:r>
          </w:p>
        </w:tc>
      </w:tr>
    </w:tbl>
    <w:p w:rsidR="002A1F16" w:rsidRPr="00310E2D" w:rsidRDefault="002A1F16" w:rsidP="002A1F1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es-CL"/>
        </w:rPr>
      </w:pPr>
    </w:p>
    <w:p w:rsidR="00000000" w:rsidRDefault="002A1F16" w:rsidP="002A1F16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310E2D">
        <w:rPr>
          <w:sz w:val="20"/>
          <w:szCs w:val="20"/>
          <w:lang w:eastAsia="es-CL"/>
        </w:rPr>
        <w:t xml:space="preserve">Os espaços </w:t>
      </w:r>
      <w:r w:rsidR="00492F20" w:rsidRPr="00310E2D">
        <w:rPr>
          <w:position w:val="-8"/>
          <w:sz w:val="20"/>
          <w:lang w:eastAsia="pt-BR"/>
        </w:rPr>
        <w:object w:dxaOrig="260" w:dyaOrig="279">
          <v:shape id="_x0000_i1034" type="#_x0000_t75" style="width:12.75pt;height:14.25pt" o:ole="">
            <v:imagedata r:id="rId22" o:title=""/>
          </v:shape>
          <o:OLEObject Type="Embed" ProgID="Equation.DSMT4" ShapeID="_x0000_i1034" DrawAspect="Content" ObjectID="_1691501411" r:id="rId23"/>
        </w:object>
      </w:r>
      <w:r w:rsidRPr="00310E2D">
        <w:rPr>
          <w:sz w:val="20"/>
          <w:lang w:eastAsia="pt-BR"/>
        </w:rPr>
        <w:t xml:space="preserve"> </w:t>
      </w:r>
      <w:r w:rsidR="00492F20" w:rsidRPr="00310E2D">
        <w:rPr>
          <w:position w:val="-8"/>
          <w:sz w:val="20"/>
          <w:lang w:eastAsia="pt-BR"/>
        </w:rPr>
        <w:object w:dxaOrig="240" w:dyaOrig="279">
          <v:shape id="_x0000_i1035" type="#_x0000_t75" style="width:12pt;height:14.25pt" o:ole="">
            <v:imagedata r:id="rId24" o:title=""/>
          </v:shape>
          <o:OLEObject Type="Embed" ProgID="Equation.DSMT4" ShapeID="_x0000_i1035" DrawAspect="Content" ObjectID="_1691501412" r:id="rId25"/>
        </w:object>
      </w:r>
      <w:r w:rsidRPr="00310E2D">
        <w:rPr>
          <w:sz w:val="20"/>
          <w:lang w:eastAsia="pt-BR"/>
        </w:rPr>
        <w:t xml:space="preserve"> </w:t>
      </w:r>
      <w:r w:rsidR="00492F20" w:rsidRPr="00310E2D">
        <w:rPr>
          <w:position w:val="-6"/>
          <w:sz w:val="20"/>
          <w:lang w:eastAsia="pt-BR"/>
        </w:rPr>
        <w:object w:dxaOrig="220" w:dyaOrig="260">
          <v:shape id="_x0000_i1036" type="#_x0000_t75" style="width:11.25pt;height:12.75pt" o:ole="">
            <v:imagedata r:id="rId26" o:title=""/>
          </v:shape>
          <o:OLEObject Type="Embed" ProgID="Equation.DSMT4" ShapeID="_x0000_i1036" DrawAspect="Content" ObjectID="_1691501413" r:id="rId27"/>
        </w:object>
      </w:r>
      <w:r w:rsidRPr="00310E2D">
        <w:rPr>
          <w:sz w:val="20"/>
          <w:lang w:eastAsia="pt-BR"/>
        </w:rPr>
        <w:t xml:space="preserve"> </w:t>
      </w:r>
      <w:r w:rsidRPr="00310E2D">
        <w:rPr>
          <w:sz w:val="20"/>
          <w:szCs w:val="20"/>
          <w:lang w:eastAsia="es-CL"/>
        </w:rPr>
        <w:t xml:space="preserve">e </w:t>
      </w:r>
      <w:r w:rsidR="00492F20" w:rsidRPr="00310E2D">
        <w:rPr>
          <w:position w:val="-4"/>
          <w:sz w:val="20"/>
          <w:lang w:eastAsia="pt-BR"/>
        </w:rPr>
        <w:object w:dxaOrig="200" w:dyaOrig="240">
          <v:shape id="_x0000_i1037" type="#_x0000_t75" style="width:9.75pt;height:12pt" o:ole="">
            <v:imagedata r:id="rId28" o:title=""/>
          </v:shape>
          <o:OLEObject Type="Embed" ProgID="Equation.DSMT4" ShapeID="_x0000_i1037" DrawAspect="Content" ObjectID="_1691501414" r:id="rId29"/>
        </w:object>
      </w:r>
      <w:r w:rsidRPr="00310E2D">
        <w:rPr>
          <w:sz w:val="20"/>
          <w:lang w:eastAsia="pt-BR"/>
        </w:rPr>
        <w:t xml:space="preserve"> </w:t>
      </w:r>
      <w:r w:rsidRPr="00310E2D">
        <w:rPr>
          <w:sz w:val="20"/>
          <w:szCs w:val="20"/>
          <w:lang w:eastAsia="es-CL"/>
        </w:rPr>
        <w:t xml:space="preserve">serão preenchidos correta e respectivamente por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F2DEA" w:rsidRPr="00795BAC">
        <w:rPr>
          <w:sz w:val="20"/>
          <w:szCs w:val="20"/>
          <w:lang w:eastAsia="es-CL"/>
        </w:rPr>
        <w:t>aumento do metabolismo basal; adrenalina; adenoipófise; glucagon.</w:t>
      </w:r>
      <w:r w:rsidR="00474B44" w:rsidRPr="00795BAC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17284" w:rsidRPr="00945C55">
        <w:rPr>
          <w:sz w:val="20"/>
          <w:szCs w:val="20"/>
          <w:lang w:eastAsia="es-CL"/>
        </w:rPr>
        <w:t xml:space="preserve">diminuição da glicemia sanguínea; noradrenalina; hipotálamo; insulina.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7BC9" w:rsidRPr="00DE3DA5">
        <w:rPr>
          <w:sz w:val="20"/>
          <w:szCs w:val="20"/>
          <w:lang w:eastAsia="es-CL"/>
        </w:rPr>
        <w:t xml:space="preserve">aumento da produção de calor; cortisol; neuroipófise; glucagon.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7727C" w:rsidRPr="000A2B84">
        <w:rPr>
          <w:sz w:val="20"/>
          <w:szCs w:val="20"/>
          <w:lang w:eastAsia="es-CL"/>
        </w:rPr>
        <w:t>controle do metabolismo de cálcio; aldosterona; adenoipófise; insulina.</w:t>
      </w:r>
      <w:r w:rsidR="00474B44" w:rsidRPr="000A2B84">
        <w:rPr>
          <w:sz w:val="20"/>
          <w:szCs w:val="20"/>
          <w:lang w:eastAsia="es-CL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72923" w:rsidRPr="0011416C">
        <w:rPr>
          <w:sz w:val="20"/>
          <w:szCs w:val="20"/>
          <w:lang w:eastAsia="es-CL"/>
        </w:rPr>
        <w:t>diminuição da atividade metabólica; adrenalina; hipotálamo; glucagon.</w:t>
      </w:r>
      <w:r w:rsidR="00474B44" w:rsidRPr="0011416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B459E3" w:rsidRDefault="003E776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459E3">
        <w:rPr>
          <w:sz w:val="20"/>
          <w:szCs w:val="20"/>
          <w:lang w:eastAsia="pt-BR"/>
        </w:rPr>
        <w:t>[A]</w:t>
      </w:r>
    </w:p>
    <w:p w:rsidR="00195F92" w:rsidRPr="00B459E3" w:rsidRDefault="00195F9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195F9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459E3">
        <w:rPr>
          <w:sz w:val="20"/>
          <w:szCs w:val="20"/>
          <w:lang w:eastAsia="pt-BR"/>
        </w:rPr>
        <w:t xml:space="preserve">Os hormônios tireoidianos </w:t>
      </w:r>
      <w:r w:rsidR="00A30115" w:rsidRPr="00B459E3">
        <w:rPr>
          <w:position w:val="-10"/>
          <w:sz w:val="20"/>
          <w:szCs w:val="20"/>
          <w:lang w:eastAsia="pt-BR"/>
        </w:rPr>
        <w:object w:dxaOrig="260" w:dyaOrig="300">
          <v:shape id="_x0000_i1038" type="#_x0000_t75" style="width:12.75pt;height:15pt" o:ole="">
            <v:imagedata r:id="rId30" o:title=""/>
          </v:shape>
          <o:OLEObject Type="Embed" ProgID="Equation.DSMT4" ShapeID="_x0000_i1038" DrawAspect="Content" ObjectID="_1691501415" r:id="rId31"/>
        </w:object>
      </w:r>
      <w:r w:rsidRPr="00B459E3">
        <w:rPr>
          <w:sz w:val="20"/>
          <w:szCs w:val="20"/>
          <w:lang w:eastAsia="pt-BR"/>
        </w:rPr>
        <w:t xml:space="preserve"> e </w:t>
      </w:r>
      <w:r w:rsidR="00A30115" w:rsidRPr="00B459E3">
        <w:rPr>
          <w:position w:val="-10"/>
          <w:sz w:val="20"/>
          <w:szCs w:val="20"/>
          <w:lang w:eastAsia="pt-BR"/>
        </w:rPr>
        <w:object w:dxaOrig="279" w:dyaOrig="300">
          <v:shape id="_x0000_i1039" type="#_x0000_t75" style="width:14.25pt;height:15pt" o:ole="">
            <v:imagedata r:id="rId32" o:title=""/>
          </v:shape>
          <o:OLEObject Type="Embed" ProgID="Equation.DSMT4" ShapeID="_x0000_i1039" DrawAspect="Content" ObjectID="_1691501416" r:id="rId33"/>
        </w:object>
      </w:r>
      <w:r w:rsidRPr="00B459E3">
        <w:rPr>
          <w:sz w:val="20"/>
          <w:szCs w:val="20"/>
          <w:lang w:eastAsia="pt-BR"/>
        </w:rPr>
        <w:t xml:space="preserve"> aumentam o metabolismo basal </w:t>
      </w:r>
      <w:r w:rsidR="00A30115" w:rsidRPr="00B459E3">
        <w:rPr>
          <w:position w:val="-10"/>
          <w:sz w:val="20"/>
          <w:szCs w:val="20"/>
          <w:lang w:eastAsia="pt-BR"/>
        </w:rPr>
        <w:object w:dxaOrig="400" w:dyaOrig="300">
          <v:shape id="_x0000_i1040" type="#_x0000_t75" style="width:20.25pt;height:15pt" o:ole="">
            <v:imagedata r:id="rId34" o:title=""/>
          </v:shape>
          <o:OLEObject Type="Embed" ProgID="Equation.DSMT4" ShapeID="_x0000_i1040" DrawAspect="Content" ObjectID="_1691501417" r:id="rId35"/>
        </w:object>
      </w:r>
      <w:r w:rsidRPr="00B459E3">
        <w:rPr>
          <w:sz w:val="20"/>
          <w:szCs w:val="20"/>
          <w:lang w:eastAsia="pt-BR"/>
        </w:rPr>
        <w:t xml:space="preserve"> A adrenalina </w:t>
      </w:r>
      <w:r w:rsidR="00A30115" w:rsidRPr="00B459E3">
        <w:rPr>
          <w:position w:val="-10"/>
          <w:sz w:val="20"/>
          <w:szCs w:val="20"/>
          <w:lang w:eastAsia="pt-BR"/>
        </w:rPr>
        <w:object w:dxaOrig="340" w:dyaOrig="300">
          <v:shape id="_x0000_i1041" type="#_x0000_t75" style="width:17.25pt;height:15pt" o:ole="">
            <v:imagedata r:id="rId36" o:title=""/>
          </v:shape>
          <o:OLEObject Type="Embed" ProgID="Equation.DSMT4" ShapeID="_x0000_i1041" DrawAspect="Content" ObjectID="_1691501418" r:id="rId37"/>
        </w:object>
      </w:r>
      <w:r w:rsidRPr="00B459E3">
        <w:rPr>
          <w:sz w:val="20"/>
          <w:szCs w:val="20"/>
          <w:lang w:eastAsia="pt-BR"/>
        </w:rPr>
        <w:t xml:space="preserve"> aumenta a frequência cardíaca. A adenoipófise </w:t>
      </w:r>
      <w:r w:rsidR="00A30115" w:rsidRPr="00B459E3">
        <w:rPr>
          <w:position w:val="-10"/>
          <w:sz w:val="20"/>
          <w:szCs w:val="20"/>
          <w:lang w:eastAsia="pt-BR"/>
        </w:rPr>
        <w:object w:dxaOrig="340" w:dyaOrig="300">
          <v:shape id="_x0000_i1042" type="#_x0000_t75" style="width:17.25pt;height:15pt" o:ole="">
            <v:imagedata r:id="rId38" o:title=""/>
          </v:shape>
          <o:OLEObject Type="Embed" ProgID="Equation.DSMT4" ShapeID="_x0000_i1042" DrawAspect="Content" ObjectID="_1691501419" r:id="rId39"/>
        </w:object>
      </w:r>
      <w:r w:rsidRPr="00B459E3">
        <w:rPr>
          <w:sz w:val="20"/>
          <w:szCs w:val="20"/>
          <w:lang w:eastAsia="pt-BR"/>
        </w:rPr>
        <w:t xml:space="preserve"> secreta o hormônio do crescimento </w:t>
      </w:r>
      <w:r w:rsidR="00A30115" w:rsidRPr="00B459E3">
        <w:rPr>
          <w:position w:val="-10"/>
          <w:sz w:val="20"/>
          <w:szCs w:val="20"/>
          <w:lang w:eastAsia="pt-BR"/>
        </w:rPr>
        <w:object w:dxaOrig="499" w:dyaOrig="300">
          <v:shape id="_x0000_i1043" type="#_x0000_t75" style="width:24.75pt;height:15pt" o:ole="">
            <v:imagedata r:id="rId40" o:title=""/>
          </v:shape>
          <o:OLEObject Type="Embed" ProgID="Equation.DSMT4" ShapeID="_x0000_i1043" DrawAspect="Content" ObjectID="_1691501420" r:id="rId41"/>
        </w:object>
      </w:r>
      <w:r w:rsidRPr="00B459E3">
        <w:rPr>
          <w:sz w:val="20"/>
          <w:szCs w:val="20"/>
          <w:lang w:eastAsia="pt-BR"/>
        </w:rPr>
        <w:t xml:space="preserve"> e o pâncreas libera o glucagon </w:t>
      </w:r>
      <w:r w:rsidR="00A30115" w:rsidRPr="00B459E3">
        <w:rPr>
          <w:position w:val="-10"/>
          <w:sz w:val="20"/>
          <w:szCs w:val="20"/>
          <w:lang w:eastAsia="pt-BR"/>
        </w:rPr>
        <w:object w:dxaOrig="340" w:dyaOrig="300">
          <v:shape id="_x0000_i1044" type="#_x0000_t75" style="width:17.25pt;height:15pt" o:ole="">
            <v:imagedata r:id="rId42" o:title=""/>
          </v:shape>
          <o:OLEObject Type="Embed" ProgID="Equation.DSMT4" ShapeID="_x0000_i1044" DrawAspect="Content" ObjectID="_1691501421" r:id="rId43"/>
        </w:object>
      </w:r>
      <w:r w:rsidRPr="00B459E3">
        <w:rPr>
          <w:sz w:val="20"/>
          <w:szCs w:val="20"/>
          <w:lang w:eastAsia="pt-BR"/>
        </w:rPr>
        <w:t xml:space="preserve"> quando há necessidade de aumentar a glicemia sanguínea. </w:t>
      </w: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E5729" w:rsidRPr="00BB13BD" w:rsidRDefault="000D1869" w:rsidP="003E572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(Ufsm)  </w:t>
      </w:r>
      <w:r w:rsidR="003E5729" w:rsidRPr="00BB13BD">
        <w:rPr>
          <w:sz w:val="20"/>
          <w:szCs w:val="20"/>
          <w:lang w:eastAsia="pt-BR"/>
        </w:rPr>
        <w:t>As modificações no consumo de alimentos da população brasileira − baixa quantidade de fibras, aumento da proporção de gorduras e açúcares da dieta − associadas a um estilo sedentário levam, entre outros fatores, a um aumento no índice de obesidade e diabetes. Nesse último caso, o(a) ________________ diminui ou cessa totalmente a produção de ________________, que reduz o nível de glicose no sangue.</w:t>
      </w:r>
    </w:p>
    <w:p w:rsidR="003E5729" w:rsidRPr="00BB13BD" w:rsidRDefault="003E5729" w:rsidP="003E572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E5729" w:rsidP="003E572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B13BD">
        <w:rPr>
          <w:sz w:val="20"/>
          <w:szCs w:val="20"/>
          <w:lang w:eastAsia="pt-BR"/>
        </w:rPr>
        <w:t>Assinale a alternativa que completa corretamente as lacunas.</w:t>
      </w:r>
      <w:r w:rsidR="00474B44" w:rsidRPr="00BB13BD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357AF" w:rsidRPr="008D3A1A">
        <w:rPr>
          <w:sz w:val="20"/>
          <w:szCs w:val="20"/>
          <w:lang w:eastAsia="pt-BR"/>
        </w:rPr>
        <w:t xml:space="preserve">tireoide − calcitonina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95145" w:rsidRPr="0033411C">
        <w:rPr>
          <w:sz w:val="20"/>
          <w:szCs w:val="20"/>
          <w:lang w:eastAsia="pt-BR"/>
        </w:rPr>
        <w:t xml:space="preserve">pâncreas − insulina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7163C" w:rsidRPr="002A6AED">
        <w:rPr>
          <w:sz w:val="20"/>
          <w:szCs w:val="20"/>
          <w:lang w:eastAsia="pt-BR"/>
        </w:rPr>
        <w:t xml:space="preserve">hipófise − prolactina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807AB" w:rsidRPr="003C2AB4">
        <w:rPr>
          <w:sz w:val="20"/>
          <w:szCs w:val="20"/>
          <w:lang w:eastAsia="pt-BR"/>
        </w:rPr>
        <w:t xml:space="preserve">tireoide − glucagon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316FD" w:rsidRPr="00F52875">
        <w:rPr>
          <w:sz w:val="20"/>
          <w:szCs w:val="20"/>
          <w:lang w:eastAsia="pt-BR"/>
        </w:rPr>
        <w:t>pâncreas − melatonina</w:t>
      </w:r>
      <w:r w:rsidR="00474B44" w:rsidRPr="00F5287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9638D9" w:rsidRDefault="009F189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9638D9">
        <w:rPr>
          <w:sz w:val="20"/>
          <w:szCs w:val="20"/>
          <w:lang w:eastAsia="pt-BR"/>
        </w:rPr>
        <w:t>[B]</w:t>
      </w:r>
    </w:p>
    <w:p w:rsidR="00BF6FF7" w:rsidRPr="009638D9" w:rsidRDefault="00BF6FF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F6FF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638D9">
        <w:rPr>
          <w:sz w:val="20"/>
          <w:szCs w:val="20"/>
          <w:lang w:eastAsia="pt-BR"/>
        </w:rPr>
        <w:t xml:space="preserve">Em pacientes diabéticos observa-se a diminuição ou ausência da produção do hormônio pancreático insulina. </w:t>
      </w: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F948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>TEXTO PARA AS PRÓXIMAS 2 QUESTÕES: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474B44" w:rsidRPr="00E62CC1" w:rsidRDefault="00E62CC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62CC1">
        <w:rPr>
          <w:sz w:val="20"/>
          <w:szCs w:val="20"/>
          <w:lang w:eastAsia="pt-BR"/>
        </w:rPr>
        <w:t>Leia o texto para responder à</w:t>
      </w:r>
      <w:r w:rsidR="00297042">
        <w:rPr>
          <w:sz w:val="20"/>
          <w:szCs w:val="20"/>
          <w:lang w:eastAsia="pt-BR"/>
        </w:rPr>
        <w:t>(</w:t>
      </w:r>
      <w:r w:rsidRPr="00E62CC1">
        <w:rPr>
          <w:sz w:val="20"/>
          <w:szCs w:val="20"/>
          <w:lang w:eastAsia="pt-BR"/>
        </w:rPr>
        <w:t>s</w:t>
      </w:r>
      <w:r w:rsidR="00297042">
        <w:rPr>
          <w:sz w:val="20"/>
          <w:szCs w:val="20"/>
          <w:lang w:eastAsia="pt-BR"/>
        </w:rPr>
        <w:t>)</w:t>
      </w:r>
      <w:r w:rsidRPr="00E62CC1">
        <w:rPr>
          <w:sz w:val="20"/>
          <w:szCs w:val="20"/>
          <w:lang w:eastAsia="pt-BR"/>
        </w:rPr>
        <w:t xml:space="preserve"> quest</w:t>
      </w:r>
      <w:r w:rsidR="00297042">
        <w:rPr>
          <w:sz w:val="20"/>
          <w:szCs w:val="20"/>
          <w:lang w:eastAsia="pt-BR"/>
        </w:rPr>
        <w:t>ão(</w:t>
      </w:r>
      <w:r w:rsidRPr="00E62CC1">
        <w:rPr>
          <w:sz w:val="20"/>
          <w:szCs w:val="20"/>
          <w:lang w:eastAsia="pt-BR"/>
        </w:rPr>
        <w:t>ões</w:t>
      </w:r>
      <w:r w:rsidR="00297042">
        <w:rPr>
          <w:sz w:val="20"/>
          <w:szCs w:val="20"/>
          <w:lang w:eastAsia="pt-BR"/>
        </w:rPr>
        <w:t>)</w:t>
      </w:r>
      <w:r w:rsidRPr="00E62CC1">
        <w:rPr>
          <w:sz w:val="20"/>
          <w:szCs w:val="20"/>
          <w:lang w:eastAsia="pt-BR"/>
        </w:rPr>
        <w:t>.</w:t>
      </w:r>
    </w:p>
    <w:p w:rsidR="00E62CC1" w:rsidRPr="00E62CC1" w:rsidRDefault="00E62CC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62CC1" w:rsidRDefault="00E62CC1" w:rsidP="00E62CC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E62CC1">
        <w:rPr>
          <w:sz w:val="20"/>
          <w:szCs w:val="20"/>
          <w:lang w:eastAsia="pt-BR"/>
        </w:rPr>
        <w:t>Um dispositivo portátil mostrou-se efica</w:t>
      </w:r>
      <w:r w:rsidR="00F445CE">
        <w:rPr>
          <w:sz w:val="20"/>
          <w:szCs w:val="20"/>
          <w:lang w:eastAsia="pt-BR"/>
        </w:rPr>
        <w:t xml:space="preserve">z em controlar o diabetes tipo </w:t>
      </w:r>
      <w:r w:rsidR="0055258B" w:rsidRPr="00F445CE">
        <w:rPr>
          <w:position w:val="-4"/>
          <w:sz w:val="20"/>
          <w:szCs w:val="20"/>
          <w:lang w:eastAsia="pt-BR"/>
        </w:rPr>
        <w:object w:dxaOrig="139" w:dyaOrig="240">
          <v:shape id="_x0000_i1045" type="#_x0000_t75" style="width:6.75pt;height:12pt" o:ole="">
            <v:imagedata r:id="rId44" o:title=""/>
          </v:shape>
          <o:OLEObject Type="Embed" ProgID="Equation.DSMT4" ShapeID="_x0000_i1045" DrawAspect="Content" ObjectID="_1691501422" r:id="rId45"/>
        </w:object>
      </w:r>
      <w:r w:rsidRPr="00E62CC1">
        <w:rPr>
          <w:sz w:val="20"/>
          <w:szCs w:val="20"/>
          <w:lang w:eastAsia="pt-BR"/>
        </w:rPr>
        <w:t xml:space="preserve"> em adultos e</w:t>
      </w:r>
      <w:r>
        <w:rPr>
          <w:sz w:val="20"/>
          <w:szCs w:val="20"/>
          <w:lang w:eastAsia="pt-BR"/>
        </w:rPr>
        <w:t xml:space="preserve"> jovens com a </w:t>
      </w:r>
      <w:r w:rsidRPr="00E62CC1">
        <w:rPr>
          <w:sz w:val="20"/>
          <w:szCs w:val="20"/>
          <w:lang w:eastAsia="pt-BR"/>
        </w:rPr>
        <w:t>doença. Segundo os pesquisadores que desenvolveram a tecnologia, a</w:t>
      </w:r>
      <w:r>
        <w:rPr>
          <w:sz w:val="20"/>
          <w:szCs w:val="20"/>
          <w:lang w:eastAsia="pt-BR"/>
        </w:rPr>
        <w:t xml:space="preserve"> técnica é mais prática e </w:t>
      </w:r>
      <w:r w:rsidRPr="00E62CC1">
        <w:rPr>
          <w:sz w:val="20"/>
          <w:szCs w:val="20"/>
          <w:lang w:eastAsia="pt-BR"/>
        </w:rPr>
        <w:t>segura do que as disponíveis atualmente para tratar o problema.</w:t>
      </w:r>
      <w:r>
        <w:rPr>
          <w:sz w:val="20"/>
          <w:szCs w:val="20"/>
          <w:lang w:eastAsia="pt-BR"/>
        </w:rPr>
        <w:t xml:space="preserve"> O equipamento é formado por um </w:t>
      </w:r>
      <w:r w:rsidRPr="00E62CC1">
        <w:rPr>
          <w:sz w:val="20"/>
          <w:szCs w:val="20"/>
          <w:lang w:eastAsia="pt-BR"/>
        </w:rPr>
        <w:t>pequeno sensor inserido sob a pele de um lado do</w:t>
      </w:r>
      <w:r>
        <w:rPr>
          <w:sz w:val="20"/>
          <w:szCs w:val="20"/>
          <w:lang w:eastAsia="pt-BR"/>
        </w:rPr>
        <w:t xml:space="preserve"> </w:t>
      </w:r>
      <w:r w:rsidRPr="00E62CC1">
        <w:rPr>
          <w:sz w:val="20"/>
          <w:szCs w:val="20"/>
          <w:lang w:eastAsia="pt-BR"/>
        </w:rPr>
        <w:t>abdome d</w:t>
      </w:r>
      <w:r>
        <w:rPr>
          <w:sz w:val="20"/>
          <w:szCs w:val="20"/>
          <w:lang w:eastAsia="pt-BR"/>
        </w:rPr>
        <w:t xml:space="preserve">o paciente. Esse sensor mede os </w:t>
      </w:r>
      <w:r w:rsidRPr="00E62CC1">
        <w:rPr>
          <w:sz w:val="20"/>
          <w:szCs w:val="20"/>
          <w:lang w:eastAsia="pt-BR"/>
        </w:rPr>
        <w:t>níveis de glicose no sangue e envia essa</w:t>
      </w:r>
      <w:r>
        <w:rPr>
          <w:sz w:val="20"/>
          <w:szCs w:val="20"/>
          <w:lang w:eastAsia="pt-BR"/>
        </w:rPr>
        <w:t xml:space="preserve"> </w:t>
      </w:r>
      <w:r w:rsidR="00BD61C6">
        <w:rPr>
          <w:sz w:val="20"/>
          <w:szCs w:val="20"/>
          <w:lang w:eastAsia="pt-BR"/>
        </w:rPr>
        <w:t>informação a</w:t>
      </w:r>
      <w:r w:rsidRPr="00E62CC1">
        <w:rPr>
          <w:sz w:val="20"/>
          <w:szCs w:val="20"/>
          <w:lang w:eastAsia="pt-BR"/>
        </w:rPr>
        <w:t xml:space="preserve"> um smartphone adaptado. O smartphone, a partir desses dados, calcula</w:t>
      </w:r>
      <w:r>
        <w:rPr>
          <w:sz w:val="20"/>
          <w:szCs w:val="20"/>
          <w:lang w:eastAsia="pt-BR"/>
        </w:rPr>
        <w:t xml:space="preserve"> </w:t>
      </w:r>
      <w:r w:rsidRPr="00E62CC1">
        <w:rPr>
          <w:sz w:val="20"/>
          <w:szCs w:val="20"/>
          <w:lang w:eastAsia="pt-BR"/>
        </w:rPr>
        <w:t>a quantidade de insulina e gluc</w:t>
      </w:r>
      <w:r>
        <w:rPr>
          <w:sz w:val="20"/>
          <w:szCs w:val="20"/>
          <w:lang w:eastAsia="pt-BR"/>
        </w:rPr>
        <w:t xml:space="preserve">agon que deve ser secretada. Os </w:t>
      </w:r>
      <w:r w:rsidRPr="00E62CC1">
        <w:rPr>
          <w:sz w:val="20"/>
          <w:szCs w:val="20"/>
          <w:lang w:eastAsia="pt-BR"/>
        </w:rPr>
        <w:t>hormônios são</w:t>
      </w:r>
      <w:r>
        <w:rPr>
          <w:sz w:val="20"/>
          <w:szCs w:val="20"/>
          <w:lang w:eastAsia="pt-BR"/>
        </w:rPr>
        <w:t xml:space="preserve"> </w:t>
      </w:r>
      <w:r w:rsidRPr="00E62CC1">
        <w:rPr>
          <w:sz w:val="20"/>
          <w:szCs w:val="20"/>
          <w:lang w:eastAsia="pt-BR"/>
        </w:rPr>
        <w:t xml:space="preserve">administrados por duas pequenas bombas ligadas </w:t>
      </w:r>
      <w:r>
        <w:rPr>
          <w:sz w:val="20"/>
          <w:szCs w:val="20"/>
          <w:lang w:eastAsia="pt-BR"/>
        </w:rPr>
        <w:t xml:space="preserve">a tubos finos que são inseridos </w:t>
      </w:r>
      <w:r w:rsidRPr="00E62CC1">
        <w:rPr>
          <w:sz w:val="20"/>
          <w:szCs w:val="20"/>
          <w:lang w:eastAsia="pt-BR"/>
        </w:rPr>
        <w:t>sob a</w:t>
      </w:r>
      <w:r>
        <w:rPr>
          <w:sz w:val="20"/>
          <w:szCs w:val="20"/>
          <w:lang w:eastAsia="pt-BR"/>
        </w:rPr>
        <w:t xml:space="preserve"> </w:t>
      </w:r>
      <w:r w:rsidRPr="00E62CC1">
        <w:rPr>
          <w:sz w:val="20"/>
          <w:szCs w:val="20"/>
          <w:lang w:eastAsia="pt-BR"/>
        </w:rPr>
        <w:t>pele do outro lado do abdome do paciente.</w:t>
      </w:r>
    </w:p>
    <w:p w:rsidR="00E62CC1" w:rsidRDefault="00E62CC1" w:rsidP="00E62CC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E62CC1" w:rsidP="00E62CC1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  <w:r w:rsidRPr="00E62CC1">
        <w:rPr>
          <w:sz w:val="20"/>
          <w:szCs w:val="20"/>
          <w:lang w:eastAsia="pt-BR"/>
        </w:rPr>
        <w:t xml:space="preserve">(http://tinyurl.com/veja-cientistas Acesso em: 28.08.14. Adaptado) </w:t>
      </w:r>
    </w:p>
    <w:p w:rsidR="00000000" w:rsidRDefault="00E83C53" w:rsidP="00E62CC1">
      <w:pPr>
        <w:autoSpaceDE w:val="0"/>
        <w:autoSpaceDN w:val="0"/>
        <w:adjustRightInd w:val="0"/>
        <w:spacing w:after="0" w:line="240" w:lineRule="auto"/>
        <w:jc w:val="right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474B44" w:rsidRPr="006B7518" w:rsidRDefault="000D1869" w:rsidP="006C7B9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(Fatec)  </w:t>
      </w:r>
      <w:r w:rsidR="006C7B91" w:rsidRPr="006B7518">
        <w:rPr>
          <w:sz w:val="20"/>
          <w:szCs w:val="20"/>
          <w:lang w:eastAsia="pt-BR"/>
        </w:rPr>
        <w:t>O conjunto de equipamentos descrito no texto reproduz o mecanismo fisiológico do organismo para controlar a glicemia (concentração de glicose no sangue). Em um indivíduo saudável, esse controle ocorre pela via ilustrada na figura apresentada.</w:t>
      </w:r>
    </w:p>
    <w:p w:rsidR="006C7B91" w:rsidRPr="006B7518" w:rsidRDefault="006C7B91" w:rsidP="006C7B9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00"/>
          <w:lang w:eastAsia="pt-BR"/>
        </w:rPr>
      </w:pPr>
    </w:p>
    <w:p w:rsidR="006C7B91" w:rsidRPr="006B7518" w:rsidRDefault="00E83C53" w:rsidP="00B13E3D">
      <w:pPr>
        <w:rPr>
          <w:sz w:val="20"/>
          <w:shd w:val="clear" w:color="auto" w:fill="FFFFFF"/>
          <w:lang w:eastAsia="pt-BR"/>
        </w:rPr>
      </w:pPr>
      <w:r>
        <w:rPr>
          <w:noProof/>
          <w:sz w:val="20"/>
          <w:lang w:val="en-US"/>
        </w:rPr>
        <w:drawing>
          <wp:inline distT="0" distB="0" distL="0" distR="0">
            <wp:extent cx="4086225" cy="152400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7B91" w:rsidP="006C7B9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B7518">
        <w:rPr>
          <w:sz w:val="20"/>
          <w:szCs w:val="20"/>
          <w:lang w:eastAsia="pt-BR"/>
        </w:rPr>
        <w:t xml:space="preserve">Com base nas informações contidas no texto e na figura, é possível dizer que o novo equipamento auxilia o tratamento do </w:t>
      </w:r>
      <w:r w:rsidR="004C23B0" w:rsidRPr="006B7518">
        <w:rPr>
          <w:sz w:val="20"/>
          <w:szCs w:val="20"/>
          <w:lang w:eastAsia="pt-BR"/>
        </w:rPr>
        <w:t xml:space="preserve">diabetes tipo </w:t>
      </w:r>
      <w:r w:rsidR="00C61298" w:rsidRPr="006B7518">
        <w:rPr>
          <w:position w:val="-10"/>
          <w:sz w:val="20"/>
          <w:szCs w:val="20"/>
          <w:lang w:eastAsia="pt-BR"/>
        </w:rPr>
        <w:object w:dxaOrig="200" w:dyaOrig="300">
          <v:shape id="_x0000_i1047" type="#_x0000_t75" style="width:9.75pt;height:15pt" o:ole="">
            <v:imagedata r:id="rId47" o:title=""/>
          </v:shape>
          <o:OLEObject Type="Embed" ProgID="Equation.DSMT4" ShapeID="_x0000_i1047" DrawAspect="Content" ObjectID="_1691501423" r:id="rId48"/>
        </w:object>
      </w:r>
      <w:r w:rsidRPr="006B7518">
        <w:rPr>
          <w:sz w:val="20"/>
          <w:szCs w:val="20"/>
          <w:lang w:eastAsia="pt-BR"/>
        </w:rPr>
        <w:t xml:space="preserve"> ao cumprir as funções do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231F5" w:rsidRPr="00ED30B9">
        <w:rPr>
          <w:sz w:val="20"/>
          <w:szCs w:val="20"/>
          <w:lang w:eastAsia="pt-BR"/>
        </w:rPr>
        <w:t xml:space="preserve">fígado e do pâncreas, liberando insulina para diminuir a glicemia e glucagon para aumentá-la.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027DE" w:rsidRPr="000402FD">
        <w:rPr>
          <w:sz w:val="20"/>
          <w:szCs w:val="20"/>
          <w:lang w:eastAsia="pt-BR"/>
        </w:rPr>
        <w:t xml:space="preserve">fígado, liberando insulina para diminuir a glicemia e glucagon para aumentá-la.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32F61" w:rsidRPr="005A3794">
        <w:rPr>
          <w:sz w:val="20"/>
          <w:szCs w:val="20"/>
          <w:lang w:eastAsia="pt-BR"/>
        </w:rPr>
        <w:t xml:space="preserve">fígado, liberando insulina para aumentar a glicemia e glucagon para diminuí-la.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F3A9C" w:rsidRPr="0012728D">
        <w:rPr>
          <w:sz w:val="20"/>
          <w:szCs w:val="20"/>
          <w:lang w:eastAsia="pt-BR"/>
        </w:rPr>
        <w:t xml:space="preserve">pâncreas, liberando insulina para diminuir a glicemia e glucagon para aumentá-la.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845C8" w:rsidRPr="00A64D07">
        <w:rPr>
          <w:sz w:val="20"/>
          <w:szCs w:val="20"/>
          <w:lang w:eastAsia="pt-BR"/>
        </w:rPr>
        <w:t>pâncreas, liberando insulina para aumentar a glicemia e glucagon para diminuí-la.</w:t>
      </w:r>
      <w:r w:rsidR="00474B44" w:rsidRPr="00A64D0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DC599A" w:rsidRDefault="0084315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C599A">
        <w:rPr>
          <w:sz w:val="20"/>
          <w:szCs w:val="20"/>
          <w:lang w:eastAsia="pt-BR"/>
        </w:rPr>
        <w:t>[D</w:t>
      </w:r>
      <w:r w:rsidR="005E5F8F" w:rsidRPr="00DC599A">
        <w:rPr>
          <w:sz w:val="20"/>
          <w:szCs w:val="20"/>
          <w:lang w:eastAsia="pt-BR"/>
        </w:rPr>
        <w:t>]</w:t>
      </w:r>
    </w:p>
    <w:p w:rsidR="00AE484E" w:rsidRPr="00DC599A" w:rsidRDefault="00AE484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AE484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C599A">
        <w:rPr>
          <w:sz w:val="20"/>
          <w:szCs w:val="20"/>
          <w:lang w:eastAsia="pt-BR"/>
        </w:rPr>
        <w:t xml:space="preserve">O equipamento auxilia no tratamento do diabetes tipo 1 (juvenil) por cumprir as funções endócrinas das ilhotas pancreáticas, liberando os hormônios insulina e glucagon para diminuir e aumentar a glicemia, respectivamente. </w:t>
      </w: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96410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(Fatec)  </w:t>
      </w:r>
      <w:r w:rsidR="0096410B" w:rsidRPr="00A52255">
        <w:rPr>
          <w:sz w:val="20"/>
          <w:szCs w:val="20"/>
          <w:lang w:eastAsia="pt-BR"/>
        </w:rPr>
        <w:t xml:space="preserve">Considerando as informações do texto, é correto afirmar que o smartphone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F2045" w:rsidRPr="00B16CE4">
        <w:rPr>
          <w:sz w:val="20"/>
          <w:szCs w:val="20"/>
          <w:lang w:eastAsia="pt-BR"/>
        </w:rPr>
        <w:t xml:space="preserve">revelou-se ineficaz no auxílio ao dispositivo portátil que controla o diabetes.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81F60" w:rsidRPr="003339A4">
        <w:rPr>
          <w:sz w:val="20"/>
          <w:szCs w:val="20"/>
          <w:lang w:eastAsia="pt-BR"/>
        </w:rPr>
        <w:t xml:space="preserve">é inserido sob a pele, auxiliando o dispositivo portátil no controle do diabetes.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37558" w:rsidRPr="00C13E81">
        <w:rPr>
          <w:sz w:val="20"/>
          <w:szCs w:val="20"/>
          <w:lang w:eastAsia="pt-BR"/>
        </w:rPr>
        <w:t xml:space="preserve">calcula a quantidade de hormônios que são administrados ao paciente.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A27F3" w:rsidRPr="00AA6A55">
        <w:rPr>
          <w:sz w:val="20"/>
          <w:szCs w:val="20"/>
          <w:lang w:eastAsia="pt-BR"/>
        </w:rPr>
        <w:t xml:space="preserve">extrai o excesso de insulina injetada no abdome do paciente.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C6529" w:rsidRPr="00330151">
        <w:rPr>
          <w:sz w:val="20"/>
          <w:szCs w:val="20"/>
          <w:lang w:eastAsia="pt-BR"/>
        </w:rPr>
        <w:t>possui um pequeno sensor inserido sob a pele do paciente.</w:t>
      </w:r>
      <w:r w:rsidR="00474B44" w:rsidRPr="0033015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6E02BC" w:rsidRDefault="0084460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E02BC">
        <w:rPr>
          <w:sz w:val="20"/>
          <w:szCs w:val="20"/>
          <w:lang w:eastAsia="pt-BR"/>
        </w:rPr>
        <w:t>[C]</w:t>
      </w:r>
    </w:p>
    <w:p w:rsidR="0049583D" w:rsidRPr="006E02BC" w:rsidRDefault="0049583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9583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E02BC">
        <w:rPr>
          <w:sz w:val="20"/>
          <w:szCs w:val="20"/>
          <w:lang w:eastAsia="pt-BR"/>
        </w:rPr>
        <w:t xml:space="preserve">O </w:t>
      </w:r>
      <w:r w:rsidRPr="006E02BC">
        <w:rPr>
          <w:i/>
          <w:sz w:val="20"/>
          <w:szCs w:val="20"/>
          <w:lang w:eastAsia="pt-BR"/>
        </w:rPr>
        <w:t>smartphone</w:t>
      </w:r>
      <w:r w:rsidRPr="006E02BC">
        <w:rPr>
          <w:sz w:val="20"/>
          <w:szCs w:val="20"/>
          <w:lang w:eastAsia="pt-BR"/>
        </w:rPr>
        <w:t xml:space="preserve"> calcula a quantidade dos hormônios que devem ser administrados ao paciente. </w:t>
      </w: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B4C05" w:rsidRPr="00351BD7" w:rsidRDefault="000D1869" w:rsidP="002B4C0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(Unicamp)  </w:t>
      </w:r>
      <w:r w:rsidR="002B4C05" w:rsidRPr="00351BD7">
        <w:rPr>
          <w:sz w:val="20"/>
          <w:szCs w:val="20"/>
          <w:lang w:eastAsia="pt-BR"/>
        </w:rPr>
        <w:t>A insulina é um hormônio peptídico produzido no pâncreas que age na regulação da glicemia. É administrada no tratamento de alguns tipos de diabetes. A insulina administrada como medicamento em pacientes diabéticos é, em grande parte, produzida por bactérias.</w:t>
      </w:r>
    </w:p>
    <w:p w:rsidR="002B4C05" w:rsidRPr="00351BD7" w:rsidRDefault="002B4C05" w:rsidP="002B4C05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2B4C05" w:rsidRPr="00351BD7" w:rsidRDefault="002B4C05" w:rsidP="002B4C05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351BD7">
        <w:rPr>
          <w:sz w:val="20"/>
          <w:szCs w:val="20"/>
          <w:lang w:eastAsia="pt-BR"/>
        </w:rPr>
        <w:t>a) Explique como é possível manipular bactérias para que produzam um peptídeo que naturalmente não faz parte de seu metabolismo.</w:t>
      </w:r>
    </w:p>
    <w:p w:rsidR="00000000" w:rsidRDefault="002B4C05" w:rsidP="002B4C0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351BD7">
        <w:rPr>
          <w:sz w:val="20"/>
          <w:szCs w:val="20"/>
          <w:lang w:eastAsia="pt-BR"/>
        </w:rPr>
        <w:t xml:space="preserve">b) Cite duas outras maneiras pelas quais é possível se obter insulina sem envolver o uso de bactérias. </w:t>
      </w:r>
    </w:p>
    <w:p w:rsidR="00000000" w:rsidRDefault="00E83C53" w:rsidP="002B4C0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E83C53" w:rsidP="002B4C0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E83C53" w:rsidP="002B4C0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E83C53" w:rsidP="002B4C0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B25EF2" w:rsidRDefault="003F667C" w:rsidP="003F667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B25EF2">
        <w:rPr>
          <w:sz w:val="20"/>
          <w:szCs w:val="20"/>
          <w:lang w:eastAsia="pt-BR"/>
        </w:rPr>
        <w:t>a) As bactérias podem ser geneticamente modificadas recebendo o gene humano codificador do hormônio insulina. Esses micro-organismos transgênicos passam a produzir o peptídeo de interesse médico que é dado aos diabéticos para o controle de sua glicemia.</w:t>
      </w:r>
    </w:p>
    <w:p w:rsidR="003F667C" w:rsidRPr="00B25EF2" w:rsidRDefault="003F667C" w:rsidP="003F667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3F667C" w:rsidP="003F667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B25EF2">
        <w:rPr>
          <w:sz w:val="20"/>
          <w:szCs w:val="20"/>
          <w:lang w:eastAsia="pt-BR"/>
        </w:rPr>
        <w:t>b) Pode-se obter insulina através da manipulação genética de animais, vegetais e outros organismos vivos. Outra possibilidade é o transplante das ilhotas pancreáticas produtoras do hormônio hipoglicêmico.</w:t>
      </w:r>
      <w:r w:rsidR="00474B44" w:rsidRPr="00B25EF2">
        <w:rPr>
          <w:sz w:val="20"/>
          <w:szCs w:val="20"/>
          <w:lang w:eastAsia="pt-BR"/>
        </w:rPr>
        <w:t xml:space="preserve"> </w:t>
      </w:r>
    </w:p>
    <w:p w:rsidR="00000000" w:rsidRDefault="00E83C53" w:rsidP="003F667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E83C53" w:rsidP="003F667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E83C53" w:rsidP="003F667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50025D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(Uel)  </w:t>
      </w:r>
      <w:r w:rsidR="00A461FF" w:rsidRPr="0050025D">
        <w:rPr>
          <w:sz w:val="20"/>
          <w:szCs w:val="20"/>
          <w:lang w:eastAsia="pt-BR"/>
        </w:rPr>
        <w:t>Leia a tirinha a seguir.</w:t>
      </w:r>
    </w:p>
    <w:p w:rsidR="00A461FF" w:rsidRPr="0050025D" w:rsidRDefault="00A461F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61FF" w:rsidRPr="0050025D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5562600" cy="191452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FF" w:rsidRPr="0050025D" w:rsidRDefault="00A461FF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61FF" w:rsidRPr="0050025D" w:rsidRDefault="00A461FF" w:rsidP="00A461F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0025D">
        <w:rPr>
          <w:sz w:val="20"/>
          <w:szCs w:val="20"/>
          <w:lang w:eastAsia="pt-BR"/>
        </w:rPr>
        <w:t>Com base na tirinha e considerando que a maioria das sobremesas conhecidas leva em sua composição principalmente carboidratos, responda aos itens a seguir.</w:t>
      </w:r>
    </w:p>
    <w:p w:rsidR="00A461FF" w:rsidRPr="0050025D" w:rsidRDefault="00A461FF" w:rsidP="00A461F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61FF" w:rsidRPr="0050025D" w:rsidRDefault="00A461FF" w:rsidP="00A461F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50025D">
        <w:rPr>
          <w:sz w:val="20"/>
          <w:szCs w:val="20"/>
          <w:lang w:eastAsia="pt-BR"/>
        </w:rPr>
        <w:t>a) Em quais órgãos do sistema digestório ocorre a digestão dos carboidratos?</w:t>
      </w:r>
    </w:p>
    <w:p w:rsidR="00A461FF" w:rsidRPr="0050025D" w:rsidRDefault="00A461FF" w:rsidP="00A461FF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461FF" w:rsidRPr="0050025D" w:rsidRDefault="00A461FF" w:rsidP="00A461FF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50025D">
        <w:rPr>
          <w:sz w:val="20"/>
          <w:szCs w:val="20"/>
          <w:lang w:eastAsia="pt-BR"/>
        </w:rPr>
        <w:t>b) Caso o personagem da tirinha mantivesse sua dieta “sobremesariana”, esse hábito aumentaria a chance de desenvolver diabetes melito.</w:t>
      </w:r>
    </w:p>
    <w:p w:rsidR="00000000" w:rsidRDefault="00A461FF" w:rsidP="00A461FF">
      <w:pPr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  <w:r w:rsidRPr="0050025D">
        <w:rPr>
          <w:sz w:val="20"/>
          <w:szCs w:val="20"/>
          <w:lang w:eastAsia="pt-BR"/>
        </w:rPr>
        <w:t>Nessa situação, qual dos dois tipos de diabetes melito o personagem poderia desenvolver? Explique a diferença entre os dois tipos de diabetes melito.</w:t>
      </w:r>
      <w:r w:rsidR="00474B44" w:rsidRPr="0050025D">
        <w:rPr>
          <w:sz w:val="20"/>
          <w:szCs w:val="20"/>
          <w:lang w:eastAsia="pt-BR"/>
        </w:rPr>
        <w:t xml:space="preserve"> </w:t>
      </w:r>
    </w:p>
    <w:p w:rsidR="00000000" w:rsidRDefault="00E83C53" w:rsidP="00A461FF">
      <w:pPr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</w:p>
    <w:p w:rsidR="00000000" w:rsidRDefault="00E83C53" w:rsidP="00A461FF">
      <w:pPr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</w:p>
    <w:p w:rsidR="00000000" w:rsidRDefault="00E83C53" w:rsidP="00A461FF">
      <w:pPr>
        <w:autoSpaceDE w:val="0"/>
        <w:autoSpaceDN w:val="0"/>
        <w:adjustRightInd w:val="0"/>
        <w:spacing w:after="0" w:line="240" w:lineRule="auto"/>
        <w:ind w:left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E83C53" w:rsidP="00A461FF">
      <w:pPr>
        <w:autoSpaceDE w:val="0"/>
        <w:autoSpaceDN w:val="0"/>
        <w:adjustRightInd w:val="0"/>
        <w:spacing w:after="0" w:line="240" w:lineRule="auto"/>
        <w:ind w:left="227"/>
        <w:rPr>
          <w:b/>
          <w:lang w:eastAsia="pt-BR"/>
        </w:rPr>
      </w:pPr>
    </w:p>
    <w:p w:rsidR="00FB2A1A" w:rsidRPr="00D3165F" w:rsidRDefault="00FB2A1A" w:rsidP="00FB2A1A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D3165F">
        <w:rPr>
          <w:sz w:val="20"/>
          <w:szCs w:val="20"/>
          <w:lang w:eastAsia="pt-BR"/>
        </w:rPr>
        <w:t>a) Os órgãos do sistema digestório envolvidos com a digestão de carboidratos são a boca e o intestino delgado (duodeno).</w:t>
      </w:r>
    </w:p>
    <w:p w:rsidR="00FB2A1A" w:rsidRPr="00D3165F" w:rsidRDefault="00FB2A1A" w:rsidP="00FB2A1A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FB2A1A" w:rsidP="00FB2A1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D3165F">
        <w:rPr>
          <w:sz w:val="20"/>
          <w:szCs w:val="20"/>
          <w:lang w:eastAsia="pt-BR"/>
        </w:rPr>
        <w:t>b) Diabetes melito tipo II. O diabetes melito tipo I ou juvenil deve-se à morte de grande quantidade de células beta do pâncreas, que resulta na deficiência da produção de insulina. Já no diabetes melito tipo II, a pessoa apresenta níveis praticamente normais de insulina no sangue, entretanto sofre redução do número de receptores de insulina presentes nas células-alvo, não respondendo adequadamente ao hormônio.</w:t>
      </w:r>
      <w:r w:rsidR="00474B44" w:rsidRPr="00D3165F">
        <w:rPr>
          <w:sz w:val="20"/>
          <w:szCs w:val="20"/>
          <w:lang w:eastAsia="pt-BR"/>
        </w:rPr>
        <w:t xml:space="preserve"> </w:t>
      </w:r>
    </w:p>
    <w:p w:rsidR="00000000" w:rsidRDefault="00E83C53" w:rsidP="00FB2A1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E83C53" w:rsidP="00FB2A1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E83C53" w:rsidP="00FB2A1A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150BDD" w:rsidRPr="001E2710" w:rsidRDefault="000D1869" w:rsidP="00150BD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(Acafe)  </w:t>
      </w:r>
      <w:r w:rsidR="00150BDD" w:rsidRPr="001E2710">
        <w:rPr>
          <w:sz w:val="20"/>
          <w:szCs w:val="20"/>
          <w:lang w:eastAsia="pt-BR"/>
        </w:rPr>
        <w:t>Boa parte do funcionamento do corpo humano depende da comunicação entre células por meio de mensageiros químicos que viajam pelo sangue: os hormônios.</w:t>
      </w:r>
    </w:p>
    <w:p w:rsidR="00150BDD" w:rsidRPr="001E2710" w:rsidRDefault="00150BDD" w:rsidP="00150BD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E2710">
        <w:rPr>
          <w:sz w:val="20"/>
          <w:szCs w:val="20"/>
          <w:lang w:eastAsia="pt-BR"/>
        </w:rPr>
        <w:t xml:space="preserve">A respeito dos hormônios marque com </w:t>
      </w:r>
      <w:r w:rsidRPr="001E2710">
        <w:rPr>
          <w:bCs/>
          <w:sz w:val="20"/>
          <w:szCs w:val="20"/>
          <w:lang w:eastAsia="pt-BR"/>
        </w:rPr>
        <w:t xml:space="preserve">V </w:t>
      </w:r>
      <w:r w:rsidRPr="001E2710">
        <w:rPr>
          <w:sz w:val="20"/>
          <w:szCs w:val="20"/>
          <w:lang w:eastAsia="pt-BR"/>
        </w:rPr>
        <w:t xml:space="preserve">as afirmações </w:t>
      </w:r>
      <w:r w:rsidRPr="001E2710">
        <w:rPr>
          <w:bCs/>
          <w:sz w:val="20"/>
          <w:szCs w:val="20"/>
          <w:lang w:eastAsia="pt-BR"/>
        </w:rPr>
        <w:t xml:space="preserve">verdadeiras </w:t>
      </w:r>
      <w:r w:rsidRPr="001E2710">
        <w:rPr>
          <w:sz w:val="20"/>
          <w:szCs w:val="20"/>
          <w:lang w:eastAsia="pt-BR"/>
        </w:rPr>
        <w:t xml:space="preserve">e com </w:t>
      </w:r>
      <w:r w:rsidRPr="001E2710">
        <w:rPr>
          <w:bCs/>
          <w:sz w:val="20"/>
          <w:szCs w:val="20"/>
          <w:lang w:eastAsia="pt-BR"/>
        </w:rPr>
        <w:t xml:space="preserve">F </w:t>
      </w:r>
      <w:r w:rsidRPr="001E2710">
        <w:rPr>
          <w:sz w:val="20"/>
          <w:szCs w:val="20"/>
          <w:lang w:eastAsia="pt-BR"/>
        </w:rPr>
        <w:t xml:space="preserve">as </w:t>
      </w:r>
      <w:r w:rsidRPr="001E2710">
        <w:rPr>
          <w:bCs/>
          <w:sz w:val="20"/>
          <w:szCs w:val="20"/>
          <w:lang w:eastAsia="pt-BR"/>
        </w:rPr>
        <w:t>falsas</w:t>
      </w:r>
      <w:r w:rsidRPr="001E2710">
        <w:rPr>
          <w:sz w:val="20"/>
          <w:szCs w:val="20"/>
          <w:lang w:eastAsia="pt-BR"/>
        </w:rPr>
        <w:t>.</w:t>
      </w:r>
    </w:p>
    <w:p w:rsidR="00150BDD" w:rsidRPr="001E2710" w:rsidRDefault="00150BDD" w:rsidP="00150BD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50BDD" w:rsidRPr="001E2710" w:rsidRDefault="00150BDD" w:rsidP="00150BDD">
      <w:pPr>
        <w:autoSpaceDE w:val="0"/>
        <w:autoSpaceDN w:val="0"/>
        <w:adjustRightInd w:val="0"/>
        <w:spacing w:after="0" w:line="240" w:lineRule="auto"/>
        <w:ind w:left="510" w:hanging="510"/>
        <w:rPr>
          <w:iCs/>
          <w:sz w:val="20"/>
          <w:szCs w:val="20"/>
          <w:lang w:eastAsia="pt-BR"/>
        </w:rPr>
      </w:pPr>
      <w:r w:rsidRPr="001E2710">
        <w:rPr>
          <w:bCs/>
          <w:sz w:val="20"/>
          <w:szCs w:val="20"/>
          <w:lang w:eastAsia="pt-BR"/>
        </w:rPr>
        <w:t xml:space="preserve">(     ) </w:t>
      </w:r>
      <w:r w:rsidRPr="001E2710">
        <w:rPr>
          <w:iCs/>
          <w:sz w:val="20"/>
          <w:szCs w:val="20"/>
          <w:lang w:eastAsia="pt-BR"/>
        </w:rPr>
        <w:t>A oxitocina é produzida na glândula neuroipófise e estimula a contração das musculaturas do útero e das glândulas mamárias.</w:t>
      </w:r>
    </w:p>
    <w:p w:rsidR="00150BDD" w:rsidRPr="001E2710" w:rsidRDefault="00150BDD" w:rsidP="00150BDD">
      <w:pPr>
        <w:autoSpaceDE w:val="0"/>
        <w:autoSpaceDN w:val="0"/>
        <w:adjustRightInd w:val="0"/>
        <w:spacing w:after="0" w:line="240" w:lineRule="auto"/>
        <w:ind w:left="510" w:hanging="510"/>
        <w:rPr>
          <w:iCs/>
          <w:sz w:val="20"/>
          <w:szCs w:val="20"/>
          <w:lang w:eastAsia="pt-BR"/>
        </w:rPr>
      </w:pPr>
      <w:r w:rsidRPr="001E2710">
        <w:rPr>
          <w:bCs/>
          <w:sz w:val="20"/>
          <w:szCs w:val="20"/>
          <w:lang w:eastAsia="pt-BR"/>
        </w:rPr>
        <w:t xml:space="preserve">(     ) </w:t>
      </w:r>
      <w:r w:rsidRPr="001E2710">
        <w:rPr>
          <w:iCs/>
          <w:sz w:val="20"/>
          <w:szCs w:val="20"/>
          <w:lang w:eastAsia="pt-BR"/>
        </w:rPr>
        <w:t>A adrenalina causa aceleração dos batimentos cardíacos e a diminuição da concentração de glicose no sangue.</w:t>
      </w:r>
    </w:p>
    <w:p w:rsidR="00150BDD" w:rsidRPr="001E2710" w:rsidRDefault="00150BDD" w:rsidP="00150BDD">
      <w:pPr>
        <w:autoSpaceDE w:val="0"/>
        <w:autoSpaceDN w:val="0"/>
        <w:adjustRightInd w:val="0"/>
        <w:spacing w:after="0" w:line="240" w:lineRule="auto"/>
        <w:ind w:left="510" w:hanging="510"/>
        <w:rPr>
          <w:iCs/>
          <w:sz w:val="20"/>
          <w:szCs w:val="20"/>
          <w:lang w:eastAsia="pt-BR"/>
        </w:rPr>
      </w:pPr>
      <w:r w:rsidRPr="001E2710">
        <w:rPr>
          <w:bCs/>
          <w:sz w:val="20"/>
          <w:szCs w:val="20"/>
          <w:lang w:eastAsia="pt-BR"/>
        </w:rPr>
        <w:t xml:space="preserve">(     ) </w:t>
      </w:r>
      <w:r w:rsidRPr="001E2710">
        <w:rPr>
          <w:iCs/>
          <w:sz w:val="20"/>
          <w:szCs w:val="20"/>
          <w:lang w:eastAsia="pt-BR"/>
        </w:rPr>
        <w:t>O glucagon é produzido no pâncreas e aumenta a concentração de glicogênio no fígado.</w:t>
      </w:r>
    </w:p>
    <w:p w:rsidR="00150BDD" w:rsidRPr="001E2710" w:rsidRDefault="00150BDD" w:rsidP="00150BDD">
      <w:pPr>
        <w:autoSpaceDE w:val="0"/>
        <w:autoSpaceDN w:val="0"/>
        <w:adjustRightInd w:val="0"/>
        <w:spacing w:after="0" w:line="240" w:lineRule="auto"/>
        <w:ind w:left="510" w:hanging="510"/>
        <w:rPr>
          <w:iCs/>
          <w:sz w:val="20"/>
          <w:szCs w:val="20"/>
          <w:lang w:eastAsia="pt-BR"/>
        </w:rPr>
      </w:pPr>
      <w:r w:rsidRPr="001E2710">
        <w:rPr>
          <w:bCs/>
          <w:sz w:val="20"/>
          <w:szCs w:val="20"/>
          <w:lang w:eastAsia="pt-BR"/>
        </w:rPr>
        <w:t xml:space="preserve">(     ) </w:t>
      </w:r>
      <w:r w:rsidRPr="001E2710">
        <w:rPr>
          <w:iCs/>
          <w:sz w:val="20"/>
          <w:szCs w:val="20"/>
          <w:lang w:eastAsia="pt-BR"/>
        </w:rPr>
        <w:t>A calcitocina é um hormônio produzido pela tireoide que eleva a concentração de cálcio do sangue.</w:t>
      </w:r>
    </w:p>
    <w:p w:rsidR="00150BDD" w:rsidRPr="001E2710" w:rsidRDefault="00150BDD" w:rsidP="00150BDD">
      <w:pPr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lang w:eastAsia="pt-BR"/>
        </w:rPr>
      </w:pPr>
    </w:p>
    <w:p w:rsidR="00000000" w:rsidRDefault="00150BDD" w:rsidP="00150BD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E2710">
        <w:rPr>
          <w:sz w:val="20"/>
          <w:szCs w:val="20"/>
          <w:lang w:eastAsia="pt-BR"/>
        </w:rPr>
        <w:t xml:space="preserve">A sequência </w:t>
      </w:r>
      <w:r w:rsidRPr="001E2710">
        <w:rPr>
          <w:bCs/>
          <w:sz w:val="20"/>
          <w:szCs w:val="20"/>
          <w:lang w:eastAsia="pt-BR"/>
        </w:rPr>
        <w:t>correta</w:t>
      </w:r>
      <w:r w:rsidRPr="001E2710">
        <w:rPr>
          <w:sz w:val="20"/>
          <w:szCs w:val="20"/>
          <w:lang w:eastAsia="pt-BR"/>
        </w:rPr>
        <w:t xml:space="preserve">, de cima para baixo, é: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0429A" w:rsidRPr="005349DE">
        <w:rPr>
          <w:sz w:val="20"/>
          <w:szCs w:val="20"/>
          <w:lang w:val="en-US" w:eastAsia="pt-BR"/>
        </w:rPr>
        <w:t xml:space="preserve">V - V - F - V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91001" w:rsidRPr="00A64001">
        <w:rPr>
          <w:sz w:val="20"/>
          <w:szCs w:val="20"/>
          <w:lang w:val="en-US" w:eastAsia="pt-BR"/>
        </w:rPr>
        <w:t xml:space="preserve">V - F - F - F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21AE5" w:rsidRPr="00D25C7E">
        <w:rPr>
          <w:sz w:val="20"/>
          <w:szCs w:val="20"/>
          <w:lang w:val="en-US" w:eastAsia="pt-BR"/>
        </w:rPr>
        <w:t xml:space="preserve">V - F - V - F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822DB" w:rsidRPr="00B44663">
        <w:rPr>
          <w:sz w:val="20"/>
          <w:szCs w:val="20"/>
          <w:lang w:val="en-US" w:eastAsia="pt-BR"/>
        </w:rPr>
        <w:t>F - V - V - F</w:t>
      </w:r>
      <w:r w:rsidR="00474B44" w:rsidRPr="00B4466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592A75" w:rsidRPr="004E5B7F" w:rsidRDefault="00AA29B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4E5B7F">
        <w:rPr>
          <w:b/>
          <w:sz w:val="20"/>
          <w:szCs w:val="20"/>
          <w:lang w:eastAsia="pt-BR"/>
        </w:rPr>
        <w:t>ANULADA</w:t>
      </w:r>
    </w:p>
    <w:p w:rsidR="00AA29B3" w:rsidRPr="004E5B7F" w:rsidRDefault="00AA29B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</w:p>
    <w:p w:rsidR="008F3222" w:rsidRPr="004E5B7F" w:rsidRDefault="00AA29B3" w:rsidP="008F32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E5B7F">
        <w:rPr>
          <w:sz w:val="20"/>
          <w:szCs w:val="20"/>
          <w:lang w:eastAsia="pt-BR"/>
        </w:rPr>
        <w:t>Questão anulada no gabarito oficial.</w:t>
      </w:r>
    </w:p>
    <w:p w:rsidR="008F3222" w:rsidRPr="004E5B7F" w:rsidRDefault="008F3222" w:rsidP="008F32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F3222" w:rsidRPr="004E5B7F" w:rsidRDefault="003A5DCF" w:rsidP="008F32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E5B7F">
        <w:rPr>
          <w:sz w:val="20"/>
          <w:szCs w:val="20"/>
          <w:lang w:eastAsia="pt-BR"/>
        </w:rPr>
        <w:t xml:space="preserve">“O hormônio oxitocina, fabricado no hipotálamo e secretado pela neuroipófise, </w:t>
      </w:r>
      <w:r w:rsidR="008F3222" w:rsidRPr="004E5B7F">
        <w:rPr>
          <w:sz w:val="20"/>
          <w:szCs w:val="20"/>
          <w:lang w:eastAsia="pt-BR"/>
        </w:rPr>
        <w:t>é responsável pela contração dos músculos do útero no momento do parto e na ejeção do leite no momento da amamentação. O hormônio p</w:t>
      </w:r>
      <w:r w:rsidRPr="004E5B7F">
        <w:rPr>
          <w:sz w:val="20"/>
          <w:szCs w:val="20"/>
          <w:lang w:eastAsia="pt-BR"/>
        </w:rPr>
        <w:t>rolactina, fabricado pela adenoipó</w:t>
      </w:r>
      <w:r w:rsidR="008F3222" w:rsidRPr="004E5B7F">
        <w:rPr>
          <w:sz w:val="20"/>
          <w:szCs w:val="20"/>
          <w:lang w:eastAsia="pt-BR"/>
        </w:rPr>
        <w:t>fise, estimula o crescimento e o funcionamento das glândulas mamárias.</w:t>
      </w:r>
    </w:p>
    <w:p w:rsidR="008F3222" w:rsidRPr="004E5B7F" w:rsidRDefault="008F3222" w:rsidP="008F32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E5B7F">
        <w:rPr>
          <w:sz w:val="20"/>
          <w:szCs w:val="20"/>
          <w:lang w:eastAsia="pt-BR"/>
        </w:rPr>
        <w:t>O hormônio que causa o abaixamento da taxa de glicose no sangue é a insulina.</w:t>
      </w:r>
    </w:p>
    <w:p w:rsidR="008F3222" w:rsidRPr="004E5B7F" w:rsidRDefault="008F3222" w:rsidP="008F322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E5B7F">
        <w:rPr>
          <w:sz w:val="20"/>
          <w:szCs w:val="20"/>
          <w:lang w:eastAsia="pt-BR"/>
        </w:rPr>
        <w:t>O glucagon aumenta a taxa de açúcar no sangue quando ocorre uma hipoglicemia (baixa concentração de açúcar no sangue).</w:t>
      </w:r>
    </w:p>
    <w:p w:rsidR="00000000" w:rsidRDefault="008F3222" w:rsidP="008F322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4E5B7F">
        <w:rPr>
          <w:sz w:val="20"/>
          <w:szCs w:val="20"/>
          <w:lang w:eastAsia="pt-BR"/>
        </w:rPr>
        <w:t xml:space="preserve">A calcitonina provoca a calcificação do osso, ou seja, diminui a concentração de cálcio no sangue. </w:t>
      </w:r>
    </w:p>
    <w:p w:rsidR="00000000" w:rsidRDefault="00E83C53" w:rsidP="008F322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E83C53" w:rsidP="008F322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000000" w:rsidRDefault="00E83C53" w:rsidP="008F3222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A130B" w:rsidRPr="00A550D0" w:rsidRDefault="000D1869" w:rsidP="000A130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(Uel)  </w:t>
      </w:r>
      <w:r w:rsidR="000A130B" w:rsidRPr="00A550D0">
        <w:rPr>
          <w:color w:val="000000"/>
          <w:sz w:val="20"/>
          <w:szCs w:val="20"/>
          <w:lang w:eastAsia="pt-BR"/>
        </w:rPr>
        <w:t>Nas grandes cidades, encontramos indivíduos submetidos a jornadas de trabalho com longos períodos em jejum, como também indivíduos que se alimentam excessivamente de carboidratos em refeições rápidas.</w:t>
      </w:r>
    </w:p>
    <w:p w:rsidR="00000000" w:rsidRDefault="000A130B" w:rsidP="000A130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550D0">
        <w:rPr>
          <w:color w:val="000000"/>
          <w:sz w:val="20"/>
          <w:szCs w:val="20"/>
          <w:lang w:eastAsia="pt-BR"/>
        </w:rPr>
        <w:t>Com base nessas considerações e nos conhecimentos sobre as ações dos hormônios insulina e glucagon, assinale a alternativa correta.</w:t>
      </w:r>
      <w:r w:rsidR="00474B44" w:rsidRPr="00A550D0">
        <w:rPr>
          <w:color w:val="000000"/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765D6" w:rsidRPr="00311ACB">
        <w:rPr>
          <w:color w:val="000000"/>
          <w:sz w:val="20"/>
          <w:szCs w:val="20"/>
          <w:lang w:eastAsia="pt-BR"/>
        </w:rPr>
        <w:t>Com a redução da taxa de glicose no sangue, as células do fígado liberam insulina que age no pâncreas, quebrando o glicogênio em glicose.</w:t>
      </w:r>
      <w:r w:rsidR="00474B44" w:rsidRPr="00311AC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23F4C" w:rsidRPr="001A72C0">
        <w:rPr>
          <w:color w:val="000000"/>
          <w:sz w:val="20"/>
          <w:szCs w:val="20"/>
          <w:lang w:eastAsia="pt-BR"/>
        </w:rPr>
        <w:t xml:space="preserve">Com a redução da taxa de glicose no sangue, as células do pâncreas liberam glicogênio na forma de insulina </w:t>
      </w:r>
      <w:r w:rsidR="00823F4C" w:rsidRPr="001A72C0">
        <w:rPr>
          <w:sz w:val="20"/>
          <w:szCs w:val="20"/>
          <w:lang w:eastAsia="pt-BR"/>
        </w:rPr>
        <w:t>que estimula o fígado a armazenar glucagon na forma de glicogênio.</w:t>
      </w:r>
      <w:r w:rsidR="00474B44" w:rsidRPr="001A72C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065D8" w:rsidRPr="00E55D17">
        <w:rPr>
          <w:sz w:val="20"/>
          <w:szCs w:val="20"/>
          <w:lang w:eastAsia="pt-BR"/>
        </w:rPr>
        <w:t>Com a redução da taxa de glicose no sangue, as células do pâncreas liberam glucagon que age no fígado, quebrando o glicogênio em glicose.</w:t>
      </w:r>
      <w:r w:rsidR="00474B44" w:rsidRPr="00E55D1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22978" w:rsidRPr="00A0532D">
        <w:rPr>
          <w:color w:val="000000"/>
          <w:sz w:val="20"/>
          <w:szCs w:val="20"/>
          <w:lang w:eastAsia="pt-BR"/>
        </w:rPr>
        <w:t>Com o aumento da taxa de glicose no sangue, as células do fígado liberam glucagon que estimula o pâncreas a armazenar glicose na forma de insulina.</w:t>
      </w:r>
      <w:r w:rsidR="00474B44" w:rsidRPr="00A0532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D54D3" w:rsidRPr="0039362E">
        <w:rPr>
          <w:color w:val="000000"/>
          <w:sz w:val="20"/>
          <w:szCs w:val="20"/>
          <w:lang w:eastAsia="pt-BR"/>
        </w:rPr>
        <w:t>Com o aumento da taxa de glicose no sangue, as células do pâncreas liberam glucagon que estimula o fígado a armazenar insulina na forma de glicogênio.</w:t>
      </w:r>
      <w:r w:rsidR="00474B44" w:rsidRPr="0039362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DA55D4" w:rsidRDefault="0024155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A55D4">
        <w:rPr>
          <w:sz w:val="20"/>
          <w:szCs w:val="20"/>
          <w:lang w:eastAsia="pt-BR"/>
        </w:rPr>
        <w:t>[C]</w:t>
      </w:r>
    </w:p>
    <w:p w:rsidR="00F31329" w:rsidRPr="00DA55D4" w:rsidRDefault="00F3132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3132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DA55D4">
        <w:rPr>
          <w:sz w:val="20"/>
          <w:szCs w:val="20"/>
          <w:lang w:eastAsia="pt-BR"/>
        </w:rPr>
        <w:t xml:space="preserve">O glucagon age no fígado promovendo a quebra de glicogênio em glicose quando a taxa de açúcar no sangue diminui (hipoglicemia). A insulina é liberada quando há um aumento na taxa de açúcar no sangue (hiperglicemia) promovendo a entrada do carboidrato no fígado e nos músculos sendo armazenados na forma de glicogênio. </w:t>
      </w: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F7563C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(Cefet MG)  </w:t>
      </w:r>
      <w:r w:rsidR="004118DB" w:rsidRPr="00F7563C">
        <w:rPr>
          <w:sz w:val="20"/>
          <w:szCs w:val="20"/>
          <w:lang w:eastAsia="pt-BR"/>
        </w:rPr>
        <w:t>Analise o seguinte esquema.</w:t>
      </w:r>
    </w:p>
    <w:p w:rsidR="004118DB" w:rsidRPr="00F7563C" w:rsidRDefault="004118D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118DB" w:rsidRPr="00F7563C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914775" cy="2647950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8DB" w:rsidRPr="00F7563C" w:rsidRDefault="004118D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4118DB" w:rsidP="004118D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7563C">
        <w:rPr>
          <w:sz w:val="20"/>
          <w:szCs w:val="20"/>
          <w:lang w:eastAsia="pt-BR"/>
        </w:rPr>
        <w:t>O hormônio responsável pelos eventos indicados é a(o)</w:t>
      </w:r>
      <w:r w:rsidR="00474B44" w:rsidRPr="00F7563C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60492" w:rsidRPr="00E47466">
        <w:rPr>
          <w:sz w:val="20"/>
          <w:szCs w:val="20"/>
          <w:lang w:eastAsia="pt-BR"/>
        </w:rPr>
        <w:t>insulina.</w:t>
      </w:r>
      <w:r w:rsidR="00474B44" w:rsidRPr="00E4746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43769" w:rsidRPr="00CF2B47">
        <w:rPr>
          <w:sz w:val="20"/>
          <w:szCs w:val="20"/>
          <w:lang w:eastAsia="pt-BR"/>
        </w:rPr>
        <w:t>tiroxina.</w:t>
      </w:r>
      <w:r w:rsidR="00474B44" w:rsidRPr="00CF2B4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B1FA4" w:rsidRPr="00DD4337">
        <w:rPr>
          <w:sz w:val="20"/>
          <w:szCs w:val="20"/>
          <w:lang w:eastAsia="pt-BR"/>
        </w:rPr>
        <w:t>endorfina.</w:t>
      </w:r>
      <w:r w:rsidR="00474B44" w:rsidRPr="00DD433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F2BC5" w:rsidRPr="001E0BEF">
        <w:rPr>
          <w:sz w:val="20"/>
          <w:szCs w:val="20"/>
          <w:lang w:eastAsia="pt-BR"/>
        </w:rPr>
        <w:t>adrenalina.</w:t>
      </w:r>
      <w:r w:rsidR="00474B44" w:rsidRPr="001E0BE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D4E4D" w:rsidRPr="00B52804">
        <w:rPr>
          <w:sz w:val="20"/>
          <w:szCs w:val="20"/>
          <w:lang w:eastAsia="pt-BR"/>
        </w:rPr>
        <w:t>serotonina.</w:t>
      </w:r>
      <w:r w:rsidR="00474B44" w:rsidRPr="00B5280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474B44" w:rsidRPr="00A839A7" w:rsidRDefault="00A07E2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A839A7">
        <w:rPr>
          <w:sz w:val="20"/>
          <w:szCs w:val="20"/>
          <w:lang w:eastAsia="pt-BR"/>
        </w:rPr>
        <w:t>[A]</w:t>
      </w:r>
    </w:p>
    <w:p w:rsidR="00757F95" w:rsidRPr="00A839A7" w:rsidRDefault="00757F9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57F95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839A7">
        <w:rPr>
          <w:sz w:val="20"/>
          <w:szCs w:val="20"/>
          <w:lang w:eastAsia="pt-BR"/>
        </w:rPr>
        <w:t xml:space="preserve">O hormônio insulina, secretado pelas células </w:t>
      </w:r>
      <w:r w:rsidR="00265D5A" w:rsidRPr="00A839A7">
        <w:rPr>
          <w:position w:val="-10"/>
          <w:sz w:val="20"/>
          <w:szCs w:val="20"/>
          <w:lang w:eastAsia="pt-BR"/>
        </w:rPr>
        <w:object w:dxaOrig="180" w:dyaOrig="300">
          <v:shape id="_x0000_i1050" type="#_x0000_t75" style="width:9pt;height:15pt" o:ole="">
            <v:imagedata r:id="rId51" o:title=""/>
          </v:shape>
          <o:OLEObject Type="Embed" ProgID="Equation.DSMT4" ShapeID="_x0000_i1050" DrawAspect="Content" ObjectID="_1691501424" r:id="rId52"/>
        </w:object>
      </w:r>
      <w:r w:rsidRPr="00A839A7">
        <w:rPr>
          <w:sz w:val="20"/>
          <w:szCs w:val="20"/>
          <w:lang w:eastAsia="pt-BR"/>
        </w:rPr>
        <w:t xml:space="preserve"> das ilhotas pancreáticas torna a membrana plasmática capaz de captar o monossacarídeo glicose que será utilizado nas células como fonte de energia e reserva na forma de glicogênio. </w:t>
      </w: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0D1869" w:rsidP="00836B1B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(Mackenzie)  </w:t>
      </w:r>
      <w:r w:rsidR="00836B1B" w:rsidRPr="00836B1B">
        <w:rPr>
          <w:sz w:val="20"/>
          <w:szCs w:val="20"/>
          <w:lang w:eastAsia="pt-BR"/>
        </w:rPr>
        <w:t>O controle da glicemia sanguínea (concentração de glicose no sangue) é feito com a participação de dois hormônios: insulina e glucagon. Assinale a alternativa correta sobre esses hormônios.</w:t>
      </w:r>
      <w:r w:rsidR="00474B44" w:rsidRPr="00836B1B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83745" w:rsidRPr="00836B1B">
        <w:rPr>
          <w:sz w:val="20"/>
          <w:szCs w:val="20"/>
          <w:lang w:eastAsia="pt-BR"/>
        </w:rPr>
        <w:t>O glucagon age no fígado, favorecendo a conversão de glicose em glicogênio.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508FB" w:rsidRPr="00836B1B">
        <w:rPr>
          <w:sz w:val="20"/>
          <w:szCs w:val="20"/>
          <w:lang w:eastAsia="pt-BR"/>
        </w:rPr>
        <w:t xml:space="preserve">A ação da insulina tem como resultado a diminuição da glicemia </w:t>
      </w:r>
      <w:r w:rsidR="007508FB">
        <w:rPr>
          <w:sz w:val="20"/>
          <w:szCs w:val="20"/>
          <w:lang w:eastAsia="pt-BR"/>
        </w:rPr>
        <w:t>sanguínea.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422A6" w:rsidRPr="00836B1B">
        <w:rPr>
          <w:sz w:val="20"/>
          <w:szCs w:val="20"/>
          <w:lang w:eastAsia="pt-BR"/>
        </w:rPr>
        <w:t>O diabetes melito tipo 1 é causado pela deficiência de insulina, enquanto que o tipo 2 é provocad</w:t>
      </w:r>
      <w:r w:rsidR="000422A6">
        <w:rPr>
          <w:sz w:val="20"/>
          <w:szCs w:val="20"/>
          <w:lang w:eastAsia="pt-BR"/>
        </w:rPr>
        <w:t>o pela deficiência de glucagon.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777DD" w:rsidRPr="00836B1B">
        <w:rPr>
          <w:sz w:val="20"/>
          <w:szCs w:val="20"/>
          <w:lang w:eastAsia="pt-BR"/>
        </w:rPr>
        <w:t xml:space="preserve">A insulina é produzida no pâncreas e o glucagon é produzido nas </w:t>
      </w:r>
      <w:r w:rsidR="00B777DD">
        <w:rPr>
          <w:sz w:val="20"/>
          <w:szCs w:val="20"/>
          <w:lang w:eastAsia="pt-BR"/>
        </w:rPr>
        <w:t>suprarrenais.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46A00" w:rsidRPr="00836B1B">
        <w:rPr>
          <w:sz w:val="20"/>
          <w:szCs w:val="20"/>
          <w:lang w:eastAsia="pt-BR"/>
        </w:rPr>
        <w:t>O glucagon é produzido em grande quantidade após uma refeição.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  <w:r>
        <w:rPr>
          <w:rFonts w:cs="Times New Roman"/>
          <w:b/>
          <w:sz w:val="24"/>
          <w:szCs w:val="24"/>
          <w:lang w:val="en-US" w:eastAsia="zh-CN"/>
        </w:rPr>
        <w:t>Resposta:</w:t>
      </w:r>
    </w:p>
    <w:p w:rsidR="00000000" w:rsidRDefault="00E83C53" w:rsidP="00335AEC">
      <w:pPr>
        <w:spacing w:after="0" w:line="240" w:lineRule="auto"/>
        <w:ind w:left="227" w:hanging="227"/>
        <w:rPr>
          <w:rFonts w:cs="Times New Roman"/>
          <w:b/>
          <w:sz w:val="24"/>
          <w:szCs w:val="24"/>
          <w:lang w:val="en-US" w:eastAsia="zh-CN"/>
        </w:rPr>
      </w:pPr>
    </w:p>
    <w:p w:rsidR="0035076C" w:rsidRDefault="007A668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[B]</w:t>
      </w:r>
    </w:p>
    <w:p w:rsidR="0035076C" w:rsidRDefault="0035076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35076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A insulina é um hormônio produzido e secretado pelas ilhotas pancreáticas, cuja ação resulta na diminuição da taxa de glicose sanguínea. </w:t>
      </w: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E83C5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E83C53"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26/08/2021 às 16:43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METABOLISMO PÂNCREAS 2020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151998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Fgv/2016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163066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Ufpa/2016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152631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Mackenzie/2016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134154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Uerj/2015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139806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Mackenzie/2015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137382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Ufsm/2015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157074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Fatec/2015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157075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Fatec/2015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129708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Unicamp/2014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128908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Uel/2014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132770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Acafe/2014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128509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Uel/2014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131789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Cefet MG/2014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131029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Mackenzie/2014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53"/>
      <w:footerReference w:type="default" r:id="rId5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E83C53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E83C53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23C15"/>
    <w:rsid w:val="000316FD"/>
    <w:rsid w:val="000402FD"/>
    <w:rsid w:val="000404BD"/>
    <w:rsid w:val="000422A6"/>
    <w:rsid w:val="0006235F"/>
    <w:rsid w:val="00071D64"/>
    <w:rsid w:val="00072605"/>
    <w:rsid w:val="00072DD5"/>
    <w:rsid w:val="0007453E"/>
    <w:rsid w:val="000802F5"/>
    <w:rsid w:val="0008350C"/>
    <w:rsid w:val="00085036"/>
    <w:rsid w:val="00086B06"/>
    <w:rsid w:val="000968AC"/>
    <w:rsid w:val="000A130B"/>
    <w:rsid w:val="000A27E6"/>
    <w:rsid w:val="000A2B84"/>
    <w:rsid w:val="000A6129"/>
    <w:rsid w:val="000B1821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1416C"/>
    <w:rsid w:val="00114C86"/>
    <w:rsid w:val="00122CB3"/>
    <w:rsid w:val="00124161"/>
    <w:rsid w:val="00126437"/>
    <w:rsid w:val="0012728D"/>
    <w:rsid w:val="00127B5F"/>
    <w:rsid w:val="00133D2F"/>
    <w:rsid w:val="00142C74"/>
    <w:rsid w:val="00143769"/>
    <w:rsid w:val="00146A00"/>
    <w:rsid w:val="00150BDD"/>
    <w:rsid w:val="00161C8C"/>
    <w:rsid w:val="00171E64"/>
    <w:rsid w:val="001726EC"/>
    <w:rsid w:val="00180874"/>
    <w:rsid w:val="001829F3"/>
    <w:rsid w:val="001868FC"/>
    <w:rsid w:val="00187ED7"/>
    <w:rsid w:val="00195F92"/>
    <w:rsid w:val="001A27B6"/>
    <w:rsid w:val="001A72C0"/>
    <w:rsid w:val="001A7AD1"/>
    <w:rsid w:val="001B4626"/>
    <w:rsid w:val="001C0119"/>
    <w:rsid w:val="001C27B1"/>
    <w:rsid w:val="001C3819"/>
    <w:rsid w:val="001C499D"/>
    <w:rsid w:val="001C6D9C"/>
    <w:rsid w:val="001D0DC2"/>
    <w:rsid w:val="001E0BEF"/>
    <w:rsid w:val="001E2710"/>
    <w:rsid w:val="001F142F"/>
    <w:rsid w:val="001F23F6"/>
    <w:rsid w:val="00200389"/>
    <w:rsid w:val="00201A03"/>
    <w:rsid w:val="002027DE"/>
    <w:rsid w:val="002124D3"/>
    <w:rsid w:val="00216B0F"/>
    <w:rsid w:val="0022660B"/>
    <w:rsid w:val="0022678D"/>
    <w:rsid w:val="00226D5D"/>
    <w:rsid w:val="0023470E"/>
    <w:rsid w:val="0023773F"/>
    <w:rsid w:val="0024155D"/>
    <w:rsid w:val="00241D74"/>
    <w:rsid w:val="002510F8"/>
    <w:rsid w:val="002529EA"/>
    <w:rsid w:val="002547FB"/>
    <w:rsid w:val="0025482E"/>
    <w:rsid w:val="00265D5A"/>
    <w:rsid w:val="002709BF"/>
    <w:rsid w:val="002831C3"/>
    <w:rsid w:val="00284D07"/>
    <w:rsid w:val="002917C3"/>
    <w:rsid w:val="00293C22"/>
    <w:rsid w:val="0029596E"/>
    <w:rsid w:val="00297042"/>
    <w:rsid w:val="00297BC9"/>
    <w:rsid w:val="002A1F16"/>
    <w:rsid w:val="002A6AED"/>
    <w:rsid w:val="002A76EF"/>
    <w:rsid w:val="002B0880"/>
    <w:rsid w:val="002B2FCF"/>
    <w:rsid w:val="002B3A1D"/>
    <w:rsid w:val="002B4C05"/>
    <w:rsid w:val="002B5122"/>
    <w:rsid w:val="002C6D90"/>
    <w:rsid w:val="002C7A72"/>
    <w:rsid w:val="002D03F5"/>
    <w:rsid w:val="002D3297"/>
    <w:rsid w:val="002E336B"/>
    <w:rsid w:val="002E59A6"/>
    <w:rsid w:val="002F06B1"/>
    <w:rsid w:val="002F0AFD"/>
    <w:rsid w:val="002F15B4"/>
    <w:rsid w:val="002F5DB9"/>
    <w:rsid w:val="0030236D"/>
    <w:rsid w:val="00302D0A"/>
    <w:rsid w:val="00310E2D"/>
    <w:rsid w:val="00311ACB"/>
    <w:rsid w:val="00312AB5"/>
    <w:rsid w:val="0031569E"/>
    <w:rsid w:val="00316DDF"/>
    <w:rsid w:val="0031752D"/>
    <w:rsid w:val="00317608"/>
    <w:rsid w:val="0032233C"/>
    <w:rsid w:val="00323EEA"/>
    <w:rsid w:val="00325F81"/>
    <w:rsid w:val="00330151"/>
    <w:rsid w:val="0033074F"/>
    <w:rsid w:val="003339A4"/>
    <w:rsid w:val="0033411C"/>
    <w:rsid w:val="00335AEC"/>
    <w:rsid w:val="003406E3"/>
    <w:rsid w:val="00342890"/>
    <w:rsid w:val="00344575"/>
    <w:rsid w:val="0035076C"/>
    <w:rsid w:val="00351BD7"/>
    <w:rsid w:val="0035300B"/>
    <w:rsid w:val="0035362A"/>
    <w:rsid w:val="003617B2"/>
    <w:rsid w:val="00362687"/>
    <w:rsid w:val="00363430"/>
    <w:rsid w:val="00372923"/>
    <w:rsid w:val="00381C74"/>
    <w:rsid w:val="003845F3"/>
    <w:rsid w:val="003871BD"/>
    <w:rsid w:val="00387B80"/>
    <w:rsid w:val="0039044E"/>
    <w:rsid w:val="00390918"/>
    <w:rsid w:val="00391AB3"/>
    <w:rsid w:val="0039362E"/>
    <w:rsid w:val="003A073B"/>
    <w:rsid w:val="003A5DCF"/>
    <w:rsid w:val="003A7237"/>
    <w:rsid w:val="003B340B"/>
    <w:rsid w:val="003B56BA"/>
    <w:rsid w:val="003B6C6A"/>
    <w:rsid w:val="003C0CD2"/>
    <w:rsid w:val="003C2AB4"/>
    <w:rsid w:val="003C41F7"/>
    <w:rsid w:val="003C75E6"/>
    <w:rsid w:val="003C7811"/>
    <w:rsid w:val="003D0426"/>
    <w:rsid w:val="003D54D3"/>
    <w:rsid w:val="003D6A6D"/>
    <w:rsid w:val="003E393B"/>
    <w:rsid w:val="003E5729"/>
    <w:rsid w:val="003E6423"/>
    <w:rsid w:val="003E7761"/>
    <w:rsid w:val="003E79F2"/>
    <w:rsid w:val="003F089D"/>
    <w:rsid w:val="003F11FF"/>
    <w:rsid w:val="003F201E"/>
    <w:rsid w:val="003F3A9C"/>
    <w:rsid w:val="003F5C07"/>
    <w:rsid w:val="003F667C"/>
    <w:rsid w:val="003F6CC1"/>
    <w:rsid w:val="004118DB"/>
    <w:rsid w:val="004136F5"/>
    <w:rsid w:val="004222F6"/>
    <w:rsid w:val="00422512"/>
    <w:rsid w:val="00422E13"/>
    <w:rsid w:val="00427519"/>
    <w:rsid w:val="004305A9"/>
    <w:rsid w:val="00432C0D"/>
    <w:rsid w:val="004416D6"/>
    <w:rsid w:val="00450477"/>
    <w:rsid w:val="00463C39"/>
    <w:rsid w:val="0047178D"/>
    <w:rsid w:val="0047190C"/>
    <w:rsid w:val="004722EA"/>
    <w:rsid w:val="00474B44"/>
    <w:rsid w:val="00476B5F"/>
    <w:rsid w:val="00483745"/>
    <w:rsid w:val="00483B63"/>
    <w:rsid w:val="00492F20"/>
    <w:rsid w:val="0049583D"/>
    <w:rsid w:val="00497E60"/>
    <w:rsid w:val="004B22A0"/>
    <w:rsid w:val="004C23B0"/>
    <w:rsid w:val="004D00D4"/>
    <w:rsid w:val="004D20CF"/>
    <w:rsid w:val="004D5100"/>
    <w:rsid w:val="004E4024"/>
    <w:rsid w:val="004E5B7F"/>
    <w:rsid w:val="004E75C6"/>
    <w:rsid w:val="004F01D4"/>
    <w:rsid w:val="004F73F2"/>
    <w:rsid w:val="0050025D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349DE"/>
    <w:rsid w:val="005444B5"/>
    <w:rsid w:val="0055166A"/>
    <w:rsid w:val="00551674"/>
    <w:rsid w:val="0055258B"/>
    <w:rsid w:val="00565757"/>
    <w:rsid w:val="005722BA"/>
    <w:rsid w:val="00572EDF"/>
    <w:rsid w:val="00573B61"/>
    <w:rsid w:val="005756C0"/>
    <w:rsid w:val="005843B2"/>
    <w:rsid w:val="0058468E"/>
    <w:rsid w:val="00592A75"/>
    <w:rsid w:val="00595145"/>
    <w:rsid w:val="005959DB"/>
    <w:rsid w:val="005A3794"/>
    <w:rsid w:val="005A613C"/>
    <w:rsid w:val="005B1988"/>
    <w:rsid w:val="005B2600"/>
    <w:rsid w:val="005C55DF"/>
    <w:rsid w:val="005D12E3"/>
    <w:rsid w:val="005E21DD"/>
    <w:rsid w:val="005E5F8F"/>
    <w:rsid w:val="005E7494"/>
    <w:rsid w:val="005F134F"/>
    <w:rsid w:val="005F2BC5"/>
    <w:rsid w:val="005F2DEA"/>
    <w:rsid w:val="005F4309"/>
    <w:rsid w:val="005F56B0"/>
    <w:rsid w:val="00620322"/>
    <w:rsid w:val="00620792"/>
    <w:rsid w:val="00620C08"/>
    <w:rsid w:val="006231F5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5C85"/>
    <w:rsid w:val="0069056C"/>
    <w:rsid w:val="00693478"/>
    <w:rsid w:val="006937F2"/>
    <w:rsid w:val="00695E69"/>
    <w:rsid w:val="006960FB"/>
    <w:rsid w:val="00696A6F"/>
    <w:rsid w:val="0069745B"/>
    <w:rsid w:val="006A615B"/>
    <w:rsid w:val="006A749C"/>
    <w:rsid w:val="006B1888"/>
    <w:rsid w:val="006B4776"/>
    <w:rsid w:val="006B6453"/>
    <w:rsid w:val="006B7518"/>
    <w:rsid w:val="006C1587"/>
    <w:rsid w:val="006C1755"/>
    <w:rsid w:val="006C5B77"/>
    <w:rsid w:val="006C7B91"/>
    <w:rsid w:val="006D782C"/>
    <w:rsid w:val="006D7FA7"/>
    <w:rsid w:val="006E02BC"/>
    <w:rsid w:val="006E2A35"/>
    <w:rsid w:val="006E4AAA"/>
    <w:rsid w:val="006E577D"/>
    <w:rsid w:val="006F0A83"/>
    <w:rsid w:val="006F1737"/>
    <w:rsid w:val="006F56F8"/>
    <w:rsid w:val="0070111B"/>
    <w:rsid w:val="007023B9"/>
    <w:rsid w:val="00702CCC"/>
    <w:rsid w:val="00717B51"/>
    <w:rsid w:val="00720640"/>
    <w:rsid w:val="0072129D"/>
    <w:rsid w:val="007212FA"/>
    <w:rsid w:val="007219F3"/>
    <w:rsid w:val="007247E5"/>
    <w:rsid w:val="00725128"/>
    <w:rsid w:val="00735DCC"/>
    <w:rsid w:val="00736A01"/>
    <w:rsid w:val="00741042"/>
    <w:rsid w:val="0075078F"/>
    <w:rsid w:val="007508FB"/>
    <w:rsid w:val="00754AFD"/>
    <w:rsid w:val="00756A48"/>
    <w:rsid w:val="00757F95"/>
    <w:rsid w:val="007618EE"/>
    <w:rsid w:val="00771CEF"/>
    <w:rsid w:val="007765D6"/>
    <w:rsid w:val="00780253"/>
    <w:rsid w:val="00787BB6"/>
    <w:rsid w:val="00787D49"/>
    <w:rsid w:val="007902F8"/>
    <w:rsid w:val="00795BAC"/>
    <w:rsid w:val="00795EB5"/>
    <w:rsid w:val="00796C84"/>
    <w:rsid w:val="007A1595"/>
    <w:rsid w:val="007A4E08"/>
    <w:rsid w:val="007A668E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11F23"/>
    <w:rsid w:val="00813C78"/>
    <w:rsid w:val="00814C6C"/>
    <w:rsid w:val="00816311"/>
    <w:rsid w:val="008168D9"/>
    <w:rsid w:val="00820106"/>
    <w:rsid w:val="00823F4C"/>
    <w:rsid w:val="00824B05"/>
    <w:rsid w:val="00832114"/>
    <w:rsid w:val="008354EC"/>
    <w:rsid w:val="00836B1B"/>
    <w:rsid w:val="00837C66"/>
    <w:rsid w:val="008404E9"/>
    <w:rsid w:val="00843153"/>
    <w:rsid w:val="00844603"/>
    <w:rsid w:val="008471CE"/>
    <w:rsid w:val="00855CB8"/>
    <w:rsid w:val="00855F9F"/>
    <w:rsid w:val="00861871"/>
    <w:rsid w:val="008707E1"/>
    <w:rsid w:val="00875CAA"/>
    <w:rsid w:val="00876BB5"/>
    <w:rsid w:val="0087727C"/>
    <w:rsid w:val="0088045F"/>
    <w:rsid w:val="00880D11"/>
    <w:rsid w:val="008828F9"/>
    <w:rsid w:val="00882BC3"/>
    <w:rsid w:val="00890A86"/>
    <w:rsid w:val="008A7409"/>
    <w:rsid w:val="008C050D"/>
    <w:rsid w:val="008C60BF"/>
    <w:rsid w:val="008D3A1A"/>
    <w:rsid w:val="008D5966"/>
    <w:rsid w:val="008D722B"/>
    <w:rsid w:val="008D7399"/>
    <w:rsid w:val="008D7DC3"/>
    <w:rsid w:val="008F3222"/>
    <w:rsid w:val="00904128"/>
    <w:rsid w:val="00915667"/>
    <w:rsid w:val="00916BF4"/>
    <w:rsid w:val="00921EC0"/>
    <w:rsid w:val="0094547B"/>
    <w:rsid w:val="00945C55"/>
    <w:rsid w:val="0094643B"/>
    <w:rsid w:val="009467C7"/>
    <w:rsid w:val="00947952"/>
    <w:rsid w:val="00950027"/>
    <w:rsid w:val="00951CD6"/>
    <w:rsid w:val="009638D9"/>
    <w:rsid w:val="0096410B"/>
    <w:rsid w:val="00964EC1"/>
    <w:rsid w:val="00965263"/>
    <w:rsid w:val="009658DE"/>
    <w:rsid w:val="009703A4"/>
    <w:rsid w:val="009756E3"/>
    <w:rsid w:val="00975CB4"/>
    <w:rsid w:val="00976074"/>
    <w:rsid w:val="00981F60"/>
    <w:rsid w:val="009845C8"/>
    <w:rsid w:val="009903E7"/>
    <w:rsid w:val="009A79E5"/>
    <w:rsid w:val="009A7F89"/>
    <w:rsid w:val="009B26AA"/>
    <w:rsid w:val="009C0347"/>
    <w:rsid w:val="009C48AD"/>
    <w:rsid w:val="009D12BC"/>
    <w:rsid w:val="009D1D42"/>
    <w:rsid w:val="009D641B"/>
    <w:rsid w:val="009D7B76"/>
    <w:rsid w:val="009E112F"/>
    <w:rsid w:val="009E3EED"/>
    <w:rsid w:val="009E4B94"/>
    <w:rsid w:val="009E5123"/>
    <w:rsid w:val="009E79E6"/>
    <w:rsid w:val="009F03A1"/>
    <w:rsid w:val="009F1893"/>
    <w:rsid w:val="009F7597"/>
    <w:rsid w:val="00A00912"/>
    <w:rsid w:val="00A020AC"/>
    <w:rsid w:val="00A04143"/>
    <w:rsid w:val="00A0532D"/>
    <w:rsid w:val="00A065D8"/>
    <w:rsid w:val="00A07E26"/>
    <w:rsid w:val="00A12882"/>
    <w:rsid w:val="00A14CCC"/>
    <w:rsid w:val="00A2723A"/>
    <w:rsid w:val="00A30115"/>
    <w:rsid w:val="00A3475F"/>
    <w:rsid w:val="00A36B78"/>
    <w:rsid w:val="00A461FF"/>
    <w:rsid w:val="00A4646C"/>
    <w:rsid w:val="00A46B3B"/>
    <w:rsid w:val="00A50CB2"/>
    <w:rsid w:val="00A5105D"/>
    <w:rsid w:val="00A52255"/>
    <w:rsid w:val="00A550D0"/>
    <w:rsid w:val="00A64001"/>
    <w:rsid w:val="00A64D07"/>
    <w:rsid w:val="00A67309"/>
    <w:rsid w:val="00A71313"/>
    <w:rsid w:val="00A719FE"/>
    <w:rsid w:val="00A728E1"/>
    <w:rsid w:val="00A72C5C"/>
    <w:rsid w:val="00A839A7"/>
    <w:rsid w:val="00A86D58"/>
    <w:rsid w:val="00A915EF"/>
    <w:rsid w:val="00A92CD8"/>
    <w:rsid w:val="00AA29B3"/>
    <w:rsid w:val="00AA2F35"/>
    <w:rsid w:val="00AA6A55"/>
    <w:rsid w:val="00AB1695"/>
    <w:rsid w:val="00AB22E0"/>
    <w:rsid w:val="00AB54BC"/>
    <w:rsid w:val="00AB5A6B"/>
    <w:rsid w:val="00AD02AF"/>
    <w:rsid w:val="00AD0BD1"/>
    <w:rsid w:val="00AD3B50"/>
    <w:rsid w:val="00AE484E"/>
    <w:rsid w:val="00AE6661"/>
    <w:rsid w:val="00AF14DD"/>
    <w:rsid w:val="00AF18C2"/>
    <w:rsid w:val="00AF2168"/>
    <w:rsid w:val="00AF44F7"/>
    <w:rsid w:val="00AF6E05"/>
    <w:rsid w:val="00AF71A9"/>
    <w:rsid w:val="00B0193F"/>
    <w:rsid w:val="00B020A2"/>
    <w:rsid w:val="00B051FF"/>
    <w:rsid w:val="00B05AEB"/>
    <w:rsid w:val="00B06332"/>
    <w:rsid w:val="00B13E3D"/>
    <w:rsid w:val="00B16CE4"/>
    <w:rsid w:val="00B25EF2"/>
    <w:rsid w:val="00B357AF"/>
    <w:rsid w:val="00B36681"/>
    <w:rsid w:val="00B44620"/>
    <w:rsid w:val="00B44663"/>
    <w:rsid w:val="00B459E3"/>
    <w:rsid w:val="00B51346"/>
    <w:rsid w:val="00B52804"/>
    <w:rsid w:val="00B56EDF"/>
    <w:rsid w:val="00B570A0"/>
    <w:rsid w:val="00B6419B"/>
    <w:rsid w:val="00B65C95"/>
    <w:rsid w:val="00B751D9"/>
    <w:rsid w:val="00B75DAB"/>
    <w:rsid w:val="00B777DD"/>
    <w:rsid w:val="00B8372A"/>
    <w:rsid w:val="00B900F8"/>
    <w:rsid w:val="00BA4FB4"/>
    <w:rsid w:val="00BA5E00"/>
    <w:rsid w:val="00BA777A"/>
    <w:rsid w:val="00BB10C9"/>
    <w:rsid w:val="00BB13BD"/>
    <w:rsid w:val="00BB7866"/>
    <w:rsid w:val="00BC0FB7"/>
    <w:rsid w:val="00BC5830"/>
    <w:rsid w:val="00BC5CFC"/>
    <w:rsid w:val="00BC6529"/>
    <w:rsid w:val="00BC7085"/>
    <w:rsid w:val="00BC7E73"/>
    <w:rsid w:val="00BD3E25"/>
    <w:rsid w:val="00BD61C6"/>
    <w:rsid w:val="00BE0520"/>
    <w:rsid w:val="00BE245E"/>
    <w:rsid w:val="00BE352B"/>
    <w:rsid w:val="00BE36DB"/>
    <w:rsid w:val="00BF040B"/>
    <w:rsid w:val="00BF0B0C"/>
    <w:rsid w:val="00BF2168"/>
    <w:rsid w:val="00BF6FF7"/>
    <w:rsid w:val="00C0063C"/>
    <w:rsid w:val="00C0571C"/>
    <w:rsid w:val="00C101C0"/>
    <w:rsid w:val="00C13E81"/>
    <w:rsid w:val="00C20A43"/>
    <w:rsid w:val="00C2332C"/>
    <w:rsid w:val="00C312FC"/>
    <w:rsid w:val="00C33193"/>
    <w:rsid w:val="00C33D03"/>
    <w:rsid w:val="00C348BE"/>
    <w:rsid w:val="00C37558"/>
    <w:rsid w:val="00C525C9"/>
    <w:rsid w:val="00C53092"/>
    <w:rsid w:val="00C571AC"/>
    <w:rsid w:val="00C61298"/>
    <w:rsid w:val="00C729E8"/>
    <w:rsid w:val="00C82FF8"/>
    <w:rsid w:val="00C84060"/>
    <w:rsid w:val="00C86E38"/>
    <w:rsid w:val="00CA0C82"/>
    <w:rsid w:val="00CA1073"/>
    <w:rsid w:val="00CB2A2B"/>
    <w:rsid w:val="00CB3C39"/>
    <w:rsid w:val="00CC460D"/>
    <w:rsid w:val="00CC52F6"/>
    <w:rsid w:val="00CD46BD"/>
    <w:rsid w:val="00CD79A2"/>
    <w:rsid w:val="00CE121D"/>
    <w:rsid w:val="00CE2C9A"/>
    <w:rsid w:val="00CE603A"/>
    <w:rsid w:val="00CF1124"/>
    <w:rsid w:val="00CF2045"/>
    <w:rsid w:val="00CF2B47"/>
    <w:rsid w:val="00D0429A"/>
    <w:rsid w:val="00D108E5"/>
    <w:rsid w:val="00D10904"/>
    <w:rsid w:val="00D12688"/>
    <w:rsid w:val="00D21AE5"/>
    <w:rsid w:val="00D22978"/>
    <w:rsid w:val="00D25C7E"/>
    <w:rsid w:val="00D26690"/>
    <w:rsid w:val="00D3165F"/>
    <w:rsid w:val="00D31954"/>
    <w:rsid w:val="00D32F61"/>
    <w:rsid w:val="00D4508D"/>
    <w:rsid w:val="00D46A58"/>
    <w:rsid w:val="00D472F0"/>
    <w:rsid w:val="00D5352A"/>
    <w:rsid w:val="00D656C1"/>
    <w:rsid w:val="00D7163C"/>
    <w:rsid w:val="00D71B6B"/>
    <w:rsid w:val="00D72140"/>
    <w:rsid w:val="00D7267A"/>
    <w:rsid w:val="00D72F55"/>
    <w:rsid w:val="00D754F4"/>
    <w:rsid w:val="00D80700"/>
    <w:rsid w:val="00D903C8"/>
    <w:rsid w:val="00D92385"/>
    <w:rsid w:val="00D92EF8"/>
    <w:rsid w:val="00D96050"/>
    <w:rsid w:val="00D969BD"/>
    <w:rsid w:val="00DA55D4"/>
    <w:rsid w:val="00DB4373"/>
    <w:rsid w:val="00DB48AF"/>
    <w:rsid w:val="00DB4A7F"/>
    <w:rsid w:val="00DB6205"/>
    <w:rsid w:val="00DB70B9"/>
    <w:rsid w:val="00DB774E"/>
    <w:rsid w:val="00DC0234"/>
    <w:rsid w:val="00DC2FB0"/>
    <w:rsid w:val="00DC4569"/>
    <w:rsid w:val="00DC4EAF"/>
    <w:rsid w:val="00DC4FB1"/>
    <w:rsid w:val="00DC599A"/>
    <w:rsid w:val="00DC67B0"/>
    <w:rsid w:val="00DC70FA"/>
    <w:rsid w:val="00DD21EB"/>
    <w:rsid w:val="00DD4337"/>
    <w:rsid w:val="00DE3DA5"/>
    <w:rsid w:val="00DE7FC5"/>
    <w:rsid w:val="00DF07C1"/>
    <w:rsid w:val="00DF4148"/>
    <w:rsid w:val="00DF7140"/>
    <w:rsid w:val="00E0252E"/>
    <w:rsid w:val="00E145FD"/>
    <w:rsid w:val="00E17284"/>
    <w:rsid w:val="00E31FDA"/>
    <w:rsid w:val="00E413C7"/>
    <w:rsid w:val="00E45846"/>
    <w:rsid w:val="00E47466"/>
    <w:rsid w:val="00E47DE8"/>
    <w:rsid w:val="00E55D17"/>
    <w:rsid w:val="00E5611A"/>
    <w:rsid w:val="00E60492"/>
    <w:rsid w:val="00E62908"/>
    <w:rsid w:val="00E62CC1"/>
    <w:rsid w:val="00E63654"/>
    <w:rsid w:val="00E640F5"/>
    <w:rsid w:val="00E7001F"/>
    <w:rsid w:val="00E73EC2"/>
    <w:rsid w:val="00E75F6D"/>
    <w:rsid w:val="00E807AB"/>
    <w:rsid w:val="00E822C2"/>
    <w:rsid w:val="00E822DB"/>
    <w:rsid w:val="00E83646"/>
    <w:rsid w:val="00E83C53"/>
    <w:rsid w:val="00E874A1"/>
    <w:rsid w:val="00E879B9"/>
    <w:rsid w:val="00E91001"/>
    <w:rsid w:val="00E92273"/>
    <w:rsid w:val="00E95BF7"/>
    <w:rsid w:val="00E96D6E"/>
    <w:rsid w:val="00EA0FD1"/>
    <w:rsid w:val="00EA27F3"/>
    <w:rsid w:val="00EA6CED"/>
    <w:rsid w:val="00EB23D2"/>
    <w:rsid w:val="00EB42B2"/>
    <w:rsid w:val="00EC0102"/>
    <w:rsid w:val="00EC6671"/>
    <w:rsid w:val="00ED30B9"/>
    <w:rsid w:val="00ED58A3"/>
    <w:rsid w:val="00EE21A2"/>
    <w:rsid w:val="00EE25A8"/>
    <w:rsid w:val="00EE6558"/>
    <w:rsid w:val="00F02411"/>
    <w:rsid w:val="00F031A0"/>
    <w:rsid w:val="00F05798"/>
    <w:rsid w:val="00F116E2"/>
    <w:rsid w:val="00F12A7F"/>
    <w:rsid w:val="00F155B4"/>
    <w:rsid w:val="00F23365"/>
    <w:rsid w:val="00F26A6F"/>
    <w:rsid w:val="00F31329"/>
    <w:rsid w:val="00F34A73"/>
    <w:rsid w:val="00F37426"/>
    <w:rsid w:val="00F4097F"/>
    <w:rsid w:val="00F445CE"/>
    <w:rsid w:val="00F4503D"/>
    <w:rsid w:val="00F50300"/>
    <w:rsid w:val="00F52875"/>
    <w:rsid w:val="00F5308D"/>
    <w:rsid w:val="00F65A77"/>
    <w:rsid w:val="00F65BEB"/>
    <w:rsid w:val="00F66EBD"/>
    <w:rsid w:val="00F7563C"/>
    <w:rsid w:val="00F805C0"/>
    <w:rsid w:val="00F86423"/>
    <w:rsid w:val="00F935C8"/>
    <w:rsid w:val="00F93F3D"/>
    <w:rsid w:val="00F948A1"/>
    <w:rsid w:val="00F97B70"/>
    <w:rsid w:val="00FA0D6A"/>
    <w:rsid w:val="00FA3790"/>
    <w:rsid w:val="00FA5C86"/>
    <w:rsid w:val="00FB1FA4"/>
    <w:rsid w:val="00FB2A1A"/>
    <w:rsid w:val="00FB6A28"/>
    <w:rsid w:val="00FB77DC"/>
    <w:rsid w:val="00FC046A"/>
    <w:rsid w:val="00FC3B47"/>
    <w:rsid w:val="00FC46EC"/>
    <w:rsid w:val="00FD4E4D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wmf"/><Relationship Id="rId50" Type="http://schemas.openxmlformats.org/officeDocument/2006/relationships/image" Target="media/image25.wmf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1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2457</Words>
  <Characters>14011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2021-08-26T19:43:00Z</dcterms:created>
  <dcterms:modified xsi:type="dcterms:W3CDTF">2021-08-26T19:43:00Z</dcterms:modified>
</cp:coreProperties>
</file>